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3D83" w:rsidRDefault="004033D0">
      <w:pPr>
        <w:jc w:val="center"/>
        <w:rPr>
          <w:b/>
          <w:bCs/>
          <w:sz w:val="36"/>
          <w:szCs w:val="44"/>
        </w:rPr>
      </w:pPr>
      <w:r>
        <w:rPr>
          <w:rFonts w:hint="eastAsia"/>
          <w:b/>
          <w:bCs/>
          <w:sz w:val="36"/>
          <w:szCs w:val="44"/>
        </w:rPr>
        <w:t>中企盈飞（北京）会计服务有限公司</w:t>
      </w:r>
    </w:p>
    <w:p w:rsidR="00183D83" w:rsidRDefault="004033D0">
      <w:pPr>
        <w:jc w:val="center"/>
        <w:rPr>
          <w:b/>
          <w:bCs/>
          <w:sz w:val="32"/>
          <w:szCs w:val="40"/>
        </w:rPr>
      </w:pPr>
      <w:r>
        <w:rPr>
          <w:rFonts w:hint="eastAsia"/>
          <w:b/>
          <w:bCs/>
          <w:sz w:val="24"/>
          <w:szCs w:val="32"/>
        </w:rPr>
        <w:t>统一社会信用代码</w:t>
      </w:r>
      <w:r>
        <w:rPr>
          <w:rFonts w:hint="eastAsia"/>
          <w:b/>
          <w:bCs/>
          <w:sz w:val="32"/>
          <w:szCs w:val="40"/>
        </w:rPr>
        <w:t>91110114MA01A5B658</w:t>
      </w:r>
    </w:p>
    <w:p w:rsidR="00183D83" w:rsidRDefault="00183D83"/>
    <w:p w:rsidR="00183D83" w:rsidRDefault="004033D0">
      <w:pPr>
        <w:rPr>
          <w:sz w:val="24"/>
          <w:szCs w:val="32"/>
        </w:rPr>
      </w:pPr>
      <w:r>
        <w:rPr>
          <w:rFonts w:hint="eastAsia"/>
          <w:sz w:val="24"/>
          <w:szCs w:val="32"/>
        </w:rPr>
        <w:t xml:space="preserve">    </w:t>
      </w:r>
      <w:r>
        <w:rPr>
          <w:rFonts w:hint="eastAsia"/>
          <w:sz w:val="24"/>
          <w:szCs w:val="32"/>
        </w:rPr>
        <w:t>中企盈飞（北京）会计服务有限公司，致力于北京工商注册代理、代理记账、企业变更代理、公司变更、股权变更、免费提供注册地址，代理年检，企业登记，验资年检，代办工商执照，代办国税，代办地税，工商注册、投资评估、会计审计、投资管理、私募基金备案、影视许可证、北京内资公司企业及分公司开业、变更、注销、注册资金、地址疑难咨询；开发区税收优惠政策咨询，演出许可证办理、物流公司注册、工商客户第一、信誉第一、坚持客观公正、诚实信用、科学发展，追求卓越，为服务宗旨。</w:t>
      </w:r>
    </w:p>
    <w:p w:rsidR="00183D83" w:rsidRDefault="004033D0">
      <w:pPr>
        <w:rPr>
          <w:sz w:val="24"/>
          <w:szCs w:val="32"/>
        </w:rPr>
      </w:pPr>
      <w:r>
        <w:rPr>
          <w:rFonts w:hint="eastAsia"/>
          <w:sz w:val="24"/>
          <w:szCs w:val="32"/>
        </w:rPr>
        <w:t xml:space="preserve">    </w:t>
      </w:r>
      <w:r>
        <w:rPr>
          <w:rFonts w:hint="eastAsia"/>
          <w:sz w:val="24"/>
          <w:szCs w:val="32"/>
        </w:rPr>
        <w:t>中企盈飞（北京）会计服务有限公司是北京博文环球国际企业管理有限公司旗下的所属公司。自创立以来，不断进行产业结构优化，不断地积累经验，不断地进行组织、产品、服务等多方面的改进，最终形成了北京博文环球国际的自己品牌。我们深耕于以服务金融、财务、会计行业为基础的多种形式产品，以会计、审计、财税等公司提供优质的人才服务为主线，形成了与学校的课程改革与开发、企业的财务税法培训、实习生的实训课程体系、实习生的就业指导以及专门为实习生提供专业的管理服务，公司自成立以来在河北、山东、内蒙古、山西、甘肃、黑龙江等多个地区拥有合作院校</w:t>
      </w:r>
      <w:r>
        <w:rPr>
          <w:rFonts w:hint="eastAsia"/>
          <w:sz w:val="24"/>
          <w:szCs w:val="32"/>
        </w:rPr>
        <w:t>200</w:t>
      </w:r>
      <w:r>
        <w:rPr>
          <w:rFonts w:hint="eastAsia"/>
          <w:sz w:val="24"/>
          <w:szCs w:val="32"/>
        </w:rPr>
        <w:t>多家，合作的财务、会计、金融企业</w:t>
      </w:r>
      <w:r w:rsidR="00987172">
        <w:rPr>
          <w:sz w:val="24"/>
          <w:szCs w:val="32"/>
        </w:rPr>
        <w:t>500</w:t>
      </w:r>
      <w:r>
        <w:rPr>
          <w:rFonts w:hint="eastAsia"/>
          <w:sz w:val="24"/>
          <w:szCs w:val="32"/>
        </w:rPr>
        <w:t>多家，自公司成立以来先后为企业和院校解决近</w:t>
      </w:r>
      <w:r>
        <w:rPr>
          <w:rFonts w:hint="eastAsia"/>
          <w:sz w:val="24"/>
          <w:szCs w:val="32"/>
        </w:rPr>
        <w:t>2000</w:t>
      </w:r>
      <w:r>
        <w:rPr>
          <w:rFonts w:hint="eastAsia"/>
          <w:sz w:val="24"/>
          <w:szCs w:val="32"/>
        </w:rPr>
        <w:t>余人的实习实训。成为学校和企业的基地，切实为企业用人、学校输送人才打通了一条捷径。</w:t>
      </w:r>
    </w:p>
    <w:p w:rsidR="00183D83" w:rsidRDefault="004033D0">
      <w:pPr>
        <w:rPr>
          <w:sz w:val="24"/>
          <w:szCs w:val="32"/>
        </w:rPr>
      </w:pPr>
      <w:r>
        <w:rPr>
          <w:rFonts w:hint="eastAsia"/>
          <w:b/>
          <w:bCs/>
          <w:sz w:val="32"/>
          <w:szCs w:val="32"/>
        </w:rPr>
        <w:t>一、招聘岗位</w:t>
      </w:r>
    </w:p>
    <w:p w:rsidR="00183D83" w:rsidRDefault="004033D0">
      <w:pPr>
        <w:rPr>
          <w:sz w:val="24"/>
          <w:szCs w:val="32"/>
        </w:rPr>
      </w:pPr>
      <w:r>
        <w:rPr>
          <w:rFonts w:hint="eastAsia"/>
          <w:b/>
          <w:sz w:val="28"/>
          <w:szCs w:val="32"/>
        </w:rPr>
        <w:t>会计助理</w:t>
      </w:r>
      <w:r>
        <w:rPr>
          <w:rFonts w:hint="eastAsia"/>
          <w:sz w:val="24"/>
          <w:szCs w:val="32"/>
        </w:rPr>
        <w:t>：</w:t>
      </w:r>
    </w:p>
    <w:p w:rsidR="00183D83" w:rsidRDefault="004033D0">
      <w:pPr>
        <w:rPr>
          <w:sz w:val="24"/>
          <w:szCs w:val="32"/>
        </w:rPr>
      </w:pPr>
      <w:r>
        <w:rPr>
          <w:rFonts w:hint="eastAsia"/>
          <w:sz w:val="24"/>
          <w:szCs w:val="32"/>
        </w:rPr>
        <w:t>1</w:t>
      </w:r>
      <w:r>
        <w:rPr>
          <w:rFonts w:hint="eastAsia"/>
          <w:sz w:val="24"/>
          <w:szCs w:val="32"/>
        </w:rPr>
        <w:t>、负责财务档案管理、解答潜在客户提出的疑问；</w:t>
      </w:r>
    </w:p>
    <w:p w:rsidR="00183D83" w:rsidRDefault="004033D0">
      <w:pPr>
        <w:rPr>
          <w:sz w:val="24"/>
          <w:szCs w:val="32"/>
        </w:rPr>
      </w:pPr>
      <w:r>
        <w:rPr>
          <w:rFonts w:hint="eastAsia"/>
          <w:sz w:val="24"/>
          <w:szCs w:val="32"/>
        </w:rPr>
        <w:t>2</w:t>
      </w:r>
      <w:r>
        <w:rPr>
          <w:rFonts w:hint="eastAsia"/>
          <w:sz w:val="24"/>
          <w:szCs w:val="32"/>
        </w:rPr>
        <w:t>、负责应收账款以及开具发票、配合主管完成日常业务的流程实施；</w:t>
      </w:r>
    </w:p>
    <w:p w:rsidR="00183D83" w:rsidRDefault="004033D0">
      <w:pPr>
        <w:rPr>
          <w:sz w:val="24"/>
          <w:szCs w:val="32"/>
        </w:rPr>
      </w:pPr>
      <w:r>
        <w:rPr>
          <w:rFonts w:hint="eastAsia"/>
          <w:sz w:val="24"/>
          <w:szCs w:val="32"/>
        </w:rPr>
        <w:t>3</w:t>
      </w:r>
      <w:r>
        <w:rPr>
          <w:rFonts w:hint="eastAsia"/>
          <w:sz w:val="24"/>
          <w:szCs w:val="32"/>
        </w:rPr>
        <w:t>、积极维护、跟踪、反馈及掌握客户需求；</w:t>
      </w:r>
    </w:p>
    <w:p w:rsidR="00183D83" w:rsidRDefault="004033D0">
      <w:pPr>
        <w:rPr>
          <w:sz w:val="24"/>
          <w:szCs w:val="32"/>
        </w:rPr>
      </w:pPr>
      <w:r>
        <w:rPr>
          <w:rFonts w:hint="eastAsia"/>
          <w:sz w:val="24"/>
          <w:szCs w:val="32"/>
        </w:rPr>
        <w:t>4</w:t>
      </w:r>
      <w:r>
        <w:rPr>
          <w:rFonts w:hint="eastAsia"/>
          <w:sz w:val="24"/>
          <w:szCs w:val="32"/>
        </w:rPr>
        <w:t>、通过网络进行有效的客户管理沟通；</w:t>
      </w:r>
    </w:p>
    <w:p w:rsidR="00183D83" w:rsidRDefault="004033D0">
      <w:pPr>
        <w:rPr>
          <w:sz w:val="24"/>
          <w:szCs w:val="32"/>
        </w:rPr>
      </w:pPr>
      <w:r>
        <w:rPr>
          <w:rFonts w:hint="eastAsia"/>
          <w:sz w:val="24"/>
          <w:szCs w:val="32"/>
        </w:rPr>
        <w:t>5</w:t>
      </w:r>
      <w:r>
        <w:rPr>
          <w:rFonts w:hint="eastAsia"/>
          <w:sz w:val="24"/>
          <w:szCs w:val="32"/>
        </w:rPr>
        <w:t>、负责到工商、税务、银行等部门办理公司注册、变更、注销及其他相关的工作；</w:t>
      </w:r>
    </w:p>
    <w:p w:rsidR="00183D83" w:rsidRDefault="004033D0">
      <w:pPr>
        <w:rPr>
          <w:sz w:val="24"/>
          <w:szCs w:val="32"/>
        </w:rPr>
      </w:pPr>
      <w:r>
        <w:rPr>
          <w:rFonts w:hint="eastAsia"/>
          <w:sz w:val="24"/>
          <w:szCs w:val="32"/>
        </w:rPr>
        <w:t>6</w:t>
      </w:r>
      <w:r>
        <w:rPr>
          <w:rFonts w:hint="eastAsia"/>
          <w:sz w:val="24"/>
          <w:szCs w:val="32"/>
        </w:rPr>
        <w:t>、每月按照税务所的要求和时间，采取上门、上网等申报方式向税务机关送报表及完成领导交办的其他任务。</w:t>
      </w:r>
    </w:p>
    <w:p w:rsidR="00183D83" w:rsidRPr="00D8042E" w:rsidRDefault="004033D0">
      <w:pPr>
        <w:rPr>
          <w:sz w:val="24"/>
          <w:szCs w:val="32"/>
        </w:rPr>
      </w:pPr>
      <w:r>
        <w:rPr>
          <w:rFonts w:hint="eastAsia"/>
          <w:b/>
          <w:sz w:val="28"/>
          <w:szCs w:val="32"/>
        </w:rPr>
        <w:t>审计助理</w:t>
      </w:r>
      <w:r>
        <w:rPr>
          <w:rFonts w:hint="eastAsia"/>
          <w:sz w:val="24"/>
          <w:szCs w:val="32"/>
        </w:rPr>
        <w:t>：</w:t>
      </w:r>
    </w:p>
    <w:p w:rsidR="00183D83" w:rsidRDefault="004033D0">
      <w:pPr>
        <w:rPr>
          <w:sz w:val="24"/>
          <w:szCs w:val="32"/>
        </w:rPr>
      </w:pPr>
      <w:r>
        <w:rPr>
          <w:rFonts w:hint="eastAsia"/>
          <w:sz w:val="24"/>
          <w:szCs w:val="32"/>
        </w:rPr>
        <w:t>1</w:t>
      </w:r>
      <w:r>
        <w:rPr>
          <w:rFonts w:hint="eastAsia"/>
          <w:sz w:val="24"/>
          <w:szCs w:val="32"/>
        </w:rPr>
        <w:t>、参与执行各类型审计业务；</w:t>
      </w:r>
    </w:p>
    <w:p w:rsidR="00183D83" w:rsidRDefault="004033D0">
      <w:pPr>
        <w:rPr>
          <w:sz w:val="24"/>
          <w:szCs w:val="32"/>
        </w:rPr>
      </w:pPr>
      <w:r>
        <w:rPr>
          <w:rFonts w:hint="eastAsia"/>
          <w:sz w:val="24"/>
          <w:szCs w:val="32"/>
        </w:rPr>
        <w:t>2</w:t>
      </w:r>
      <w:r>
        <w:rPr>
          <w:rFonts w:hint="eastAsia"/>
          <w:sz w:val="24"/>
          <w:szCs w:val="32"/>
        </w:rPr>
        <w:t>、负责编制审计业务工作底稿；</w:t>
      </w:r>
    </w:p>
    <w:p w:rsidR="00183D83" w:rsidRDefault="004033D0">
      <w:pPr>
        <w:rPr>
          <w:sz w:val="24"/>
          <w:szCs w:val="32"/>
        </w:rPr>
      </w:pPr>
      <w:r>
        <w:rPr>
          <w:rFonts w:hint="eastAsia"/>
          <w:sz w:val="24"/>
          <w:szCs w:val="32"/>
        </w:rPr>
        <w:t>3</w:t>
      </w:r>
      <w:r>
        <w:rPr>
          <w:rFonts w:hint="eastAsia"/>
          <w:sz w:val="24"/>
          <w:szCs w:val="32"/>
        </w:rPr>
        <w:t>、负责利用审计方法，帮助客户实现业务目标、增强管理能力和减少企业风险；</w:t>
      </w:r>
    </w:p>
    <w:p w:rsidR="00183D83" w:rsidRDefault="004033D0">
      <w:pPr>
        <w:rPr>
          <w:sz w:val="24"/>
          <w:szCs w:val="32"/>
        </w:rPr>
      </w:pPr>
      <w:r>
        <w:rPr>
          <w:rFonts w:hint="eastAsia"/>
          <w:sz w:val="24"/>
          <w:szCs w:val="32"/>
        </w:rPr>
        <w:t>4</w:t>
      </w:r>
      <w:r>
        <w:rPr>
          <w:rFonts w:hint="eastAsia"/>
          <w:sz w:val="24"/>
          <w:szCs w:val="32"/>
        </w:rPr>
        <w:t>、按照审计程序要求，通过团队协作完成审计工作底稿；</w:t>
      </w:r>
    </w:p>
    <w:p w:rsidR="00183D83" w:rsidRDefault="004033D0">
      <w:pPr>
        <w:rPr>
          <w:sz w:val="24"/>
          <w:szCs w:val="32"/>
        </w:rPr>
      </w:pPr>
      <w:r>
        <w:rPr>
          <w:rFonts w:hint="eastAsia"/>
          <w:sz w:val="24"/>
          <w:szCs w:val="32"/>
        </w:rPr>
        <w:t>5</w:t>
      </w:r>
      <w:r>
        <w:rPr>
          <w:rFonts w:hint="eastAsia"/>
          <w:sz w:val="24"/>
          <w:szCs w:val="32"/>
        </w:rPr>
        <w:t>、协助项目审计负责人，做好审计资料整理归档工作；</w:t>
      </w:r>
    </w:p>
    <w:p w:rsidR="00183D83" w:rsidRDefault="004033D0">
      <w:pPr>
        <w:rPr>
          <w:sz w:val="24"/>
          <w:szCs w:val="32"/>
        </w:rPr>
      </w:pPr>
      <w:r>
        <w:rPr>
          <w:rFonts w:hint="eastAsia"/>
          <w:sz w:val="24"/>
          <w:szCs w:val="32"/>
        </w:rPr>
        <w:t>6</w:t>
      </w:r>
      <w:r>
        <w:rPr>
          <w:rFonts w:hint="eastAsia"/>
          <w:sz w:val="24"/>
          <w:szCs w:val="32"/>
        </w:rPr>
        <w:t>、具体听从相关领导安排。</w:t>
      </w:r>
    </w:p>
    <w:p w:rsidR="00183D83" w:rsidRDefault="004033D0">
      <w:pPr>
        <w:spacing w:line="360" w:lineRule="auto"/>
        <w:rPr>
          <w:b/>
          <w:bCs/>
          <w:sz w:val="24"/>
          <w:szCs w:val="32"/>
        </w:rPr>
      </w:pPr>
      <w:r>
        <w:rPr>
          <w:rFonts w:hint="eastAsia"/>
          <w:b/>
          <w:bCs/>
          <w:sz w:val="32"/>
          <w:szCs w:val="32"/>
        </w:rPr>
        <w:lastRenderedPageBreak/>
        <w:t>二、招聘要求</w:t>
      </w:r>
    </w:p>
    <w:p w:rsidR="00183D83" w:rsidRDefault="004033D0">
      <w:pPr>
        <w:spacing w:line="360" w:lineRule="auto"/>
        <w:rPr>
          <w:sz w:val="24"/>
          <w:szCs w:val="32"/>
        </w:rPr>
      </w:pPr>
      <w:r>
        <w:rPr>
          <w:rFonts w:hint="eastAsia"/>
          <w:sz w:val="24"/>
          <w:szCs w:val="32"/>
        </w:rPr>
        <w:t>1</w:t>
      </w:r>
      <w:r>
        <w:rPr>
          <w:rFonts w:hint="eastAsia"/>
          <w:sz w:val="24"/>
          <w:szCs w:val="32"/>
        </w:rPr>
        <w:t>、大专及以上会计、审计、金融、财务管理、税务专业；</w:t>
      </w:r>
    </w:p>
    <w:p w:rsidR="00183D83" w:rsidRDefault="004033D0">
      <w:pPr>
        <w:spacing w:line="360" w:lineRule="auto"/>
        <w:rPr>
          <w:sz w:val="24"/>
          <w:szCs w:val="32"/>
        </w:rPr>
      </w:pPr>
      <w:r>
        <w:rPr>
          <w:rFonts w:hint="eastAsia"/>
          <w:sz w:val="24"/>
          <w:szCs w:val="32"/>
        </w:rPr>
        <w:t>2</w:t>
      </w:r>
      <w:r>
        <w:rPr>
          <w:rFonts w:hint="eastAsia"/>
          <w:sz w:val="24"/>
          <w:szCs w:val="32"/>
        </w:rPr>
        <w:t>、性格外向、活泼开朗；</w:t>
      </w:r>
    </w:p>
    <w:p w:rsidR="00183D83" w:rsidRDefault="004033D0">
      <w:pPr>
        <w:spacing w:line="360" w:lineRule="auto"/>
        <w:rPr>
          <w:sz w:val="24"/>
          <w:szCs w:val="32"/>
        </w:rPr>
      </w:pPr>
      <w:r>
        <w:rPr>
          <w:rFonts w:hint="eastAsia"/>
          <w:sz w:val="24"/>
          <w:szCs w:val="32"/>
        </w:rPr>
        <w:t>3</w:t>
      </w:r>
      <w:r>
        <w:rPr>
          <w:rFonts w:hint="eastAsia"/>
          <w:sz w:val="24"/>
          <w:szCs w:val="32"/>
        </w:rPr>
        <w:t>、吃苦耐劳、能适应偶尔外出的工作性质；</w:t>
      </w:r>
    </w:p>
    <w:p w:rsidR="00183D83" w:rsidRDefault="004033D0">
      <w:pPr>
        <w:spacing w:line="360" w:lineRule="auto"/>
        <w:rPr>
          <w:sz w:val="24"/>
          <w:szCs w:val="32"/>
        </w:rPr>
      </w:pPr>
      <w:r>
        <w:rPr>
          <w:rFonts w:hint="eastAsia"/>
          <w:sz w:val="24"/>
          <w:szCs w:val="32"/>
        </w:rPr>
        <w:t>4</w:t>
      </w:r>
      <w:r>
        <w:rPr>
          <w:rFonts w:hint="eastAsia"/>
          <w:sz w:val="24"/>
          <w:szCs w:val="32"/>
        </w:rPr>
        <w:t>、工作细致、责任心强、聪明伶俐、具备较强的团队合作精神；</w:t>
      </w:r>
    </w:p>
    <w:p w:rsidR="00183D83" w:rsidRDefault="004033D0">
      <w:pPr>
        <w:spacing w:line="360" w:lineRule="auto"/>
        <w:rPr>
          <w:sz w:val="24"/>
          <w:szCs w:val="32"/>
        </w:rPr>
      </w:pPr>
      <w:r>
        <w:rPr>
          <w:rFonts w:hint="eastAsia"/>
          <w:sz w:val="24"/>
          <w:szCs w:val="32"/>
        </w:rPr>
        <w:t>5</w:t>
      </w:r>
      <w:r>
        <w:rPr>
          <w:rFonts w:hint="eastAsia"/>
          <w:sz w:val="24"/>
          <w:szCs w:val="32"/>
        </w:rPr>
        <w:t>、普通话标准，具备良好的沟通、协调和学习能力，能够快速适应新行业</w:t>
      </w:r>
    </w:p>
    <w:p w:rsidR="00183D83" w:rsidRDefault="004033D0">
      <w:pPr>
        <w:spacing w:line="360" w:lineRule="auto"/>
        <w:rPr>
          <w:b/>
          <w:bCs/>
          <w:sz w:val="32"/>
          <w:szCs w:val="32"/>
        </w:rPr>
      </w:pPr>
      <w:r>
        <w:rPr>
          <w:rFonts w:hint="eastAsia"/>
          <w:b/>
          <w:bCs/>
          <w:sz w:val="32"/>
          <w:szCs w:val="32"/>
        </w:rPr>
        <w:t>三、薪资待遇</w:t>
      </w:r>
    </w:p>
    <w:p w:rsidR="006D0729" w:rsidRPr="0007464B" w:rsidRDefault="006D0729" w:rsidP="006D0729">
      <w:pPr>
        <w:spacing w:line="500" w:lineRule="exact"/>
      </w:pPr>
      <w:r w:rsidRPr="004D1DF4">
        <w:rPr>
          <w:rFonts w:ascii="宋体" w:hAnsi="宋体" w:hint="eastAsia"/>
          <w:sz w:val="24"/>
        </w:rPr>
        <w:t>1、实习期间前二个月实习综合津贴</w:t>
      </w:r>
      <w:r w:rsidR="0007464B">
        <w:rPr>
          <w:rFonts w:ascii="宋体" w:hAnsi="宋体"/>
          <w:sz w:val="24"/>
        </w:rPr>
        <w:t>1200</w:t>
      </w:r>
      <w:r w:rsidRPr="004D1DF4">
        <w:rPr>
          <w:rFonts w:ascii="宋体" w:hAnsi="宋体" w:hint="eastAsia"/>
          <w:sz w:val="24"/>
        </w:rPr>
        <w:t>元，第三、四个月实习综合津贴</w:t>
      </w:r>
      <w:r w:rsidR="0007464B">
        <w:rPr>
          <w:rFonts w:ascii="宋体" w:hAnsi="宋体"/>
          <w:sz w:val="24"/>
        </w:rPr>
        <w:t>1600</w:t>
      </w:r>
      <w:r w:rsidR="0007464B">
        <w:rPr>
          <w:rFonts w:ascii="宋体" w:hAnsi="宋体" w:hint="eastAsia"/>
          <w:sz w:val="24"/>
        </w:rPr>
        <w:t>元</w:t>
      </w:r>
      <w:r w:rsidRPr="004D1DF4">
        <w:rPr>
          <w:rFonts w:ascii="宋体" w:hAnsi="宋体" w:hint="eastAsia"/>
          <w:sz w:val="24"/>
        </w:rPr>
        <w:t>，第五、六个月实习综合津贴</w:t>
      </w:r>
      <w:r w:rsidR="0007464B">
        <w:rPr>
          <w:rFonts w:ascii="宋体" w:hAnsi="宋体"/>
          <w:sz w:val="24"/>
        </w:rPr>
        <w:t>2000</w:t>
      </w:r>
      <w:r w:rsidR="0007464B">
        <w:rPr>
          <w:rFonts w:ascii="宋体" w:hAnsi="宋体" w:hint="eastAsia"/>
          <w:sz w:val="24"/>
        </w:rPr>
        <w:t>元</w:t>
      </w:r>
      <w:r>
        <w:rPr>
          <w:rFonts w:ascii="宋体" w:hAnsi="宋体" w:hint="eastAsia"/>
          <w:sz w:val="24"/>
        </w:rPr>
        <w:t>.</w:t>
      </w:r>
      <w:r w:rsidR="0007464B" w:rsidRPr="0007464B">
        <w:rPr>
          <w:rFonts w:hint="eastAsia"/>
          <w:b/>
          <w:bCs/>
        </w:rPr>
        <w:t>不住集体宿舍的可享受</w:t>
      </w:r>
      <w:r w:rsidR="0007464B" w:rsidRPr="0007464B">
        <w:rPr>
          <w:rFonts w:hint="eastAsia"/>
          <w:b/>
          <w:bCs/>
        </w:rPr>
        <w:t>550</w:t>
      </w:r>
      <w:r w:rsidR="0007464B">
        <w:rPr>
          <w:rFonts w:hint="eastAsia"/>
          <w:b/>
          <w:bCs/>
        </w:rPr>
        <w:t>元</w:t>
      </w:r>
      <w:r w:rsidR="0007464B" w:rsidRPr="0007464B">
        <w:rPr>
          <w:rFonts w:hint="eastAsia"/>
          <w:b/>
          <w:bCs/>
        </w:rPr>
        <w:t>住房补贴</w:t>
      </w:r>
      <w:r w:rsidRPr="004D1DF4">
        <w:rPr>
          <w:rFonts w:ascii="宋体" w:hAnsi="宋体" w:hint="eastAsia"/>
          <w:color w:val="000000"/>
          <w:sz w:val="24"/>
          <w:u w:val="single"/>
        </w:rPr>
        <w:t>（本科学历每月额外补助200元，有会计证每月额外补助100元，需提交证书复印件）</w:t>
      </w:r>
    </w:p>
    <w:p w:rsidR="004D1DF4" w:rsidRPr="004D1DF4" w:rsidRDefault="004D1DF4" w:rsidP="004D1DF4">
      <w:pPr>
        <w:spacing w:line="500" w:lineRule="exact"/>
        <w:rPr>
          <w:rFonts w:ascii="Arial" w:eastAsia="宋体" w:hAnsi="Arial" w:cs="Arial"/>
          <w:sz w:val="24"/>
        </w:rPr>
      </w:pPr>
      <w:r w:rsidRPr="004D1DF4">
        <w:rPr>
          <w:rFonts w:ascii="宋体" w:hAnsi="宋体" w:hint="eastAsia"/>
          <w:color w:val="000000"/>
          <w:sz w:val="24"/>
        </w:rPr>
        <w:t>2、专科生在入职前可参加一次会计笔试题目考核，考核分数超过85分（含），每月额外补助200元。未通过考试，入职两个月后可再次参加考试，考核分数超过85分（含），也可享受该补助。（注：本科生不参加考核）</w:t>
      </w:r>
    </w:p>
    <w:p w:rsidR="00183D83" w:rsidRPr="004D1DF4" w:rsidRDefault="004033D0" w:rsidP="004D1DF4">
      <w:pPr>
        <w:pStyle w:val="aa"/>
        <w:numPr>
          <w:ilvl w:val="0"/>
          <w:numId w:val="4"/>
        </w:numPr>
        <w:spacing w:line="360" w:lineRule="auto"/>
        <w:ind w:firstLineChars="0"/>
        <w:rPr>
          <w:sz w:val="24"/>
          <w:szCs w:val="32"/>
        </w:rPr>
      </w:pPr>
      <w:r w:rsidRPr="004D1DF4">
        <w:rPr>
          <w:rFonts w:hint="eastAsia"/>
          <w:sz w:val="24"/>
          <w:szCs w:val="32"/>
        </w:rPr>
        <w:t>公司为在京实习同学提供免费宿舍（独立卫浴、空调、带厨房）（水电供暖宿舍均摊）</w:t>
      </w:r>
      <w:r w:rsidR="00751024">
        <w:rPr>
          <w:rFonts w:hint="eastAsia"/>
          <w:sz w:val="24"/>
          <w:szCs w:val="32"/>
        </w:rPr>
        <w:t>或房源信息。</w:t>
      </w:r>
    </w:p>
    <w:p w:rsidR="00183D83" w:rsidRDefault="004033D0" w:rsidP="004D1DF4">
      <w:pPr>
        <w:pStyle w:val="aa"/>
        <w:numPr>
          <w:ilvl w:val="0"/>
          <w:numId w:val="4"/>
        </w:numPr>
        <w:spacing w:line="360" w:lineRule="auto"/>
        <w:ind w:firstLineChars="0"/>
        <w:rPr>
          <w:sz w:val="24"/>
          <w:szCs w:val="32"/>
        </w:rPr>
      </w:pPr>
      <w:r w:rsidRPr="004D1DF4">
        <w:rPr>
          <w:rFonts w:hint="eastAsia"/>
          <w:sz w:val="24"/>
          <w:szCs w:val="32"/>
        </w:rPr>
        <w:t>上岗后公司为同学上意外保险</w:t>
      </w:r>
    </w:p>
    <w:p w:rsidR="00183D83" w:rsidRPr="00F31FCC" w:rsidRDefault="004033D0" w:rsidP="00F31FCC">
      <w:pPr>
        <w:pStyle w:val="aa"/>
        <w:numPr>
          <w:ilvl w:val="0"/>
          <w:numId w:val="4"/>
        </w:numPr>
        <w:spacing w:line="360" w:lineRule="auto"/>
        <w:ind w:firstLineChars="0"/>
        <w:rPr>
          <w:sz w:val="24"/>
          <w:szCs w:val="32"/>
        </w:rPr>
      </w:pPr>
      <w:r w:rsidRPr="00F31FCC">
        <w:rPr>
          <w:rFonts w:hint="eastAsia"/>
          <w:sz w:val="24"/>
          <w:szCs w:val="32"/>
        </w:rPr>
        <w:t>转正工资</w:t>
      </w:r>
      <w:r w:rsidRPr="00F31FCC">
        <w:rPr>
          <w:rFonts w:hint="eastAsia"/>
          <w:sz w:val="24"/>
          <w:szCs w:val="32"/>
        </w:rPr>
        <w:t>4000-6000</w:t>
      </w:r>
      <w:r w:rsidRPr="00F31FCC">
        <w:rPr>
          <w:rFonts w:hint="eastAsia"/>
          <w:sz w:val="24"/>
          <w:szCs w:val="32"/>
        </w:rPr>
        <w:t>底薪</w:t>
      </w:r>
      <w:r w:rsidRPr="00F31FCC">
        <w:rPr>
          <w:rFonts w:hint="eastAsia"/>
          <w:sz w:val="24"/>
          <w:szCs w:val="32"/>
        </w:rPr>
        <w:t>+</w:t>
      </w:r>
      <w:r w:rsidRPr="00F31FCC">
        <w:rPr>
          <w:rFonts w:hint="eastAsia"/>
          <w:sz w:val="24"/>
          <w:szCs w:val="32"/>
        </w:rPr>
        <w:t>代户提成</w:t>
      </w:r>
      <w:r w:rsidRPr="00F31FCC">
        <w:rPr>
          <w:rFonts w:hint="eastAsia"/>
          <w:sz w:val="24"/>
          <w:szCs w:val="32"/>
        </w:rPr>
        <w:t>+</w:t>
      </w:r>
      <w:r w:rsidRPr="00F31FCC">
        <w:rPr>
          <w:rFonts w:hint="eastAsia"/>
          <w:sz w:val="24"/>
          <w:szCs w:val="32"/>
        </w:rPr>
        <w:t>五险一金</w:t>
      </w:r>
    </w:p>
    <w:p w:rsidR="00183D83" w:rsidRDefault="004033D0">
      <w:pPr>
        <w:spacing w:line="360" w:lineRule="auto"/>
        <w:rPr>
          <w:b/>
          <w:bCs/>
          <w:sz w:val="24"/>
          <w:szCs w:val="32"/>
        </w:rPr>
      </w:pPr>
      <w:r>
        <w:rPr>
          <w:rFonts w:hint="eastAsia"/>
          <w:b/>
          <w:bCs/>
          <w:sz w:val="32"/>
          <w:szCs w:val="32"/>
        </w:rPr>
        <w:t>四、工作时间</w:t>
      </w:r>
    </w:p>
    <w:p w:rsidR="00183D83" w:rsidRDefault="004033D0">
      <w:pPr>
        <w:spacing w:line="360" w:lineRule="auto"/>
        <w:rPr>
          <w:b/>
          <w:bCs/>
          <w:sz w:val="24"/>
          <w:szCs w:val="32"/>
        </w:rPr>
      </w:pPr>
      <w:r>
        <w:rPr>
          <w:rFonts w:hint="eastAsia"/>
          <w:sz w:val="24"/>
          <w:szCs w:val="32"/>
        </w:rPr>
        <w:t>8</w:t>
      </w:r>
      <w:r>
        <w:rPr>
          <w:rFonts w:hint="eastAsia"/>
          <w:sz w:val="24"/>
          <w:szCs w:val="32"/>
        </w:rPr>
        <w:t>小时工作制，周末双休，法定节假日休息。</w:t>
      </w:r>
    </w:p>
    <w:p w:rsidR="00183D83" w:rsidRDefault="004033D0">
      <w:pPr>
        <w:spacing w:line="360" w:lineRule="auto"/>
        <w:rPr>
          <w:b/>
          <w:bCs/>
          <w:sz w:val="32"/>
          <w:szCs w:val="32"/>
        </w:rPr>
      </w:pPr>
      <w:r>
        <w:rPr>
          <w:rFonts w:hint="eastAsia"/>
          <w:b/>
          <w:bCs/>
          <w:sz w:val="32"/>
          <w:szCs w:val="32"/>
        </w:rPr>
        <w:t>五、联系方式</w:t>
      </w:r>
    </w:p>
    <w:p w:rsidR="00252BC7" w:rsidRDefault="00252BC7" w:rsidP="007A575C">
      <w:pPr>
        <w:spacing w:line="360" w:lineRule="auto"/>
        <w:rPr>
          <w:sz w:val="24"/>
          <w:szCs w:val="32"/>
        </w:rPr>
      </w:pPr>
      <w:r w:rsidRPr="00252BC7">
        <w:rPr>
          <w:rFonts w:hint="eastAsia"/>
          <w:sz w:val="24"/>
          <w:szCs w:val="32"/>
        </w:rPr>
        <w:t>联系方式：</w:t>
      </w:r>
      <w:r w:rsidR="00DF0254">
        <w:rPr>
          <w:rFonts w:hint="eastAsia"/>
          <w:sz w:val="24"/>
          <w:szCs w:val="32"/>
        </w:rPr>
        <w:t>杨老师</w:t>
      </w:r>
      <w:bookmarkStart w:id="0" w:name="_GoBack"/>
      <w:bookmarkEnd w:id="0"/>
    </w:p>
    <w:p w:rsidR="00305914" w:rsidRDefault="00305914" w:rsidP="00252BC7">
      <w:pPr>
        <w:spacing w:line="360" w:lineRule="auto"/>
        <w:rPr>
          <w:b/>
          <w:bCs/>
          <w:sz w:val="32"/>
          <w:szCs w:val="32"/>
        </w:rPr>
      </w:pPr>
      <w:r w:rsidRPr="00305914">
        <w:rPr>
          <w:rFonts w:hint="eastAsia"/>
          <w:b/>
          <w:bCs/>
          <w:sz w:val="32"/>
          <w:szCs w:val="32"/>
        </w:rPr>
        <w:t>六、工作地点</w:t>
      </w:r>
    </w:p>
    <w:p w:rsidR="00305914" w:rsidRPr="00305914" w:rsidRDefault="00305914" w:rsidP="00252BC7">
      <w:pPr>
        <w:spacing w:line="360" w:lineRule="auto"/>
        <w:rPr>
          <w:sz w:val="24"/>
          <w:szCs w:val="32"/>
        </w:rPr>
      </w:pPr>
      <w:r w:rsidRPr="00305914">
        <w:rPr>
          <w:rFonts w:hint="eastAsia"/>
          <w:sz w:val="24"/>
          <w:szCs w:val="32"/>
        </w:rPr>
        <w:t>全北京市（</w:t>
      </w:r>
      <w:r>
        <w:rPr>
          <w:rFonts w:hint="eastAsia"/>
          <w:sz w:val="24"/>
          <w:szCs w:val="32"/>
        </w:rPr>
        <w:t>朝阳、海淀、东城、西城、昌平、通州、丰台、大兴</w:t>
      </w:r>
      <w:r w:rsidRPr="00305914">
        <w:rPr>
          <w:rFonts w:hint="eastAsia"/>
          <w:sz w:val="24"/>
          <w:szCs w:val="32"/>
        </w:rPr>
        <w:t>）</w:t>
      </w:r>
    </w:p>
    <w:p w:rsidR="005A52B0" w:rsidRPr="005A52B0" w:rsidRDefault="00305914" w:rsidP="005A52B0">
      <w:pPr>
        <w:spacing w:line="360" w:lineRule="auto"/>
        <w:rPr>
          <w:b/>
          <w:bCs/>
          <w:sz w:val="32"/>
          <w:szCs w:val="32"/>
        </w:rPr>
      </w:pPr>
      <w:r>
        <w:rPr>
          <w:rFonts w:hint="eastAsia"/>
          <w:b/>
          <w:bCs/>
          <w:sz w:val="32"/>
          <w:szCs w:val="32"/>
        </w:rPr>
        <w:t>七</w:t>
      </w:r>
      <w:r w:rsidR="005A52B0" w:rsidRPr="005A52B0">
        <w:rPr>
          <w:rFonts w:hint="eastAsia"/>
          <w:b/>
          <w:bCs/>
          <w:sz w:val="32"/>
          <w:szCs w:val="32"/>
        </w:rPr>
        <w:t>、办公环境</w:t>
      </w:r>
      <w:r w:rsidR="005A52B0" w:rsidRPr="005A52B0">
        <w:rPr>
          <w:rFonts w:hint="eastAsia"/>
          <w:b/>
          <w:bCs/>
          <w:sz w:val="32"/>
          <w:szCs w:val="32"/>
        </w:rPr>
        <w:t xml:space="preserve"> </w:t>
      </w:r>
    </w:p>
    <w:p w:rsidR="005A52B0" w:rsidRPr="005A52B0" w:rsidRDefault="00CA55DC" w:rsidP="005A52B0">
      <w:pPr>
        <w:ind w:firstLineChars="150" w:firstLine="482"/>
        <w:rPr>
          <w:rFonts w:ascii="仿宋" w:eastAsia="仿宋" w:hAnsi="仿宋" w:cs="仿宋"/>
          <w:bCs/>
          <w:sz w:val="28"/>
          <w:szCs w:val="28"/>
        </w:rPr>
      </w:pPr>
      <w:r>
        <w:rPr>
          <w:b/>
          <w:noProof/>
          <w:sz w:val="32"/>
        </w:rPr>
        <w:lastRenderedPageBreak/>
        <w:drawing>
          <wp:anchor distT="0" distB="0" distL="114300" distR="114300" simplePos="0" relativeHeight="251606528" behindDoc="1" locked="0" layoutInCell="1" allowOverlap="1" wp14:anchorId="537FD1C5" wp14:editId="699F45BC">
            <wp:simplePos x="0" y="0"/>
            <wp:positionH relativeFrom="column">
              <wp:posOffset>2933700</wp:posOffset>
            </wp:positionH>
            <wp:positionV relativeFrom="paragraph">
              <wp:posOffset>929005</wp:posOffset>
            </wp:positionV>
            <wp:extent cx="2914650" cy="2924175"/>
            <wp:effectExtent l="0" t="0" r="0" b="0"/>
            <wp:wrapSquare wrapText="bothSides"/>
            <wp:docPr id="1" name="图片 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2914650" cy="2924175"/>
                    </a:xfrm>
                    <a:prstGeom prst="rect">
                      <a:avLst/>
                    </a:prstGeom>
                  </pic:spPr>
                </pic:pic>
              </a:graphicData>
            </a:graphic>
          </wp:anchor>
        </w:drawing>
      </w:r>
      <w:r>
        <w:rPr>
          <w:rFonts w:ascii="仿宋" w:eastAsia="仿宋" w:hAnsi="仿宋" w:cs="仿宋" w:hint="eastAsia"/>
          <w:bCs/>
          <w:noProof/>
          <w:sz w:val="28"/>
          <w:szCs w:val="28"/>
        </w:rPr>
        <w:drawing>
          <wp:anchor distT="0" distB="0" distL="114300" distR="114300" simplePos="0" relativeHeight="251627008" behindDoc="1" locked="0" layoutInCell="1" allowOverlap="1" wp14:anchorId="723933C9" wp14:editId="17848F72">
            <wp:simplePos x="0" y="0"/>
            <wp:positionH relativeFrom="column">
              <wp:posOffset>-238125</wp:posOffset>
            </wp:positionH>
            <wp:positionV relativeFrom="paragraph">
              <wp:posOffset>938530</wp:posOffset>
            </wp:positionV>
            <wp:extent cx="3048000" cy="2924175"/>
            <wp:effectExtent l="0" t="0" r="0" b="0"/>
            <wp:wrapTight wrapText="bothSides">
              <wp:wrapPolygon edited="0">
                <wp:start x="0" y="0"/>
                <wp:lineTo x="0" y="21530"/>
                <wp:lineTo x="21465" y="21530"/>
                <wp:lineTo x="21465" y="0"/>
                <wp:lineTo x="0" y="0"/>
              </wp:wrapPolygon>
            </wp:wrapTight>
            <wp:docPr id="2" name="图片 2" descr="C:\Users\Administrator\AppData\Local\Temp\WeChat Files\76663963d83431b05b7769a504e7414.jpg"/>
            <wp:cNvGraphicFramePr/>
            <a:graphic xmlns:a="http://schemas.openxmlformats.org/drawingml/2006/main">
              <a:graphicData uri="http://schemas.openxmlformats.org/drawingml/2006/picture">
                <pic:pic xmlns:pic="http://schemas.openxmlformats.org/drawingml/2006/picture">
                  <pic:nvPicPr>
                    <pic:cNvPr id="1027" name="Picture 3" descr="C:\Users\Administrator\AppData\Local\Temp\WeChat Files\76663963d83431b05b7769a504e7414.jpg"/>
                    <pic:cNvPicPr>
                      <a:picLocks noChangeAspect="1" noChangeArrowheads="1"/>
                    </pic:cNvPicPr>
                  </pic:nvPicPr>
                  <pic:blipFill>
                    <a:blip r:embed="rId10" cstate="print"/>
                    <a:srcRect/>
                    <a:stretch>
                      <a:fillRect/>
                    </a:stretch>
                  </pic:blipFill>
                  <pic:spPr bwMode="auto">
                    <a:xfrm>
                      <a:off x="0" y="0"/>
                      <a:ext cx="3048000" cy="2924175"/>
                    </a:xfrm>
                    <a:prstGeom prst="rect">
                      <a:avLst/>
                    </a:prstGeom>
                    <a:noFill/>
                  </pic:spPr>
                </pic:pic>
              </a:graphicData>
            </a:graphic>
          </wp:anchor>
        </w:drawing>
      </w:r>
      <w:r w:rsidR="005A52B0">
        <w:rPr>
          <w:rFonts w:ascii="仿宋" w:eastAsia="仿宋" w:hAnsi="仿宋" w:cs="仿宋" w:hint="eastAsia"/>
          <w:bCs/>
          <w:sz w:val="28"/>
          <w:szCs w:val="28"/>
        </w:rPr>
        <w:t>在上岗之前，</w:t>
      </w:r>
      <w:r w:rsidR="005A52B0" w:rsidRPr="000245C7">
        <w:rPr>
          <w:rFonts w:ascii="仿宋" w:eastAsia="仿宋" w:hAnsi="仿宋" w:cs="仿宋" w:hint="eastAsia"/>
          <w:sz w:val="28"/>
          <w:szCs w:val="28"/>
        </w:rPr>
        <w:t>公司提供专业化免费的</w:t>
      </w:r>
      <w:r w:rsidR="005A52B0">
        <w:rPr>
          <w:rFonts w:ascii="仿宋" w:eastAsia="仿宋" w:hAnsi="仿宋" w:cs="仿宋" w:hint="eastAsia"/>
          <w:sz w:val="28"/>
          <w:szCs w:val="28"/>
        </w:rPr>
        <w:t>岗前</w:t>
      </w:r>
      <w:r w:rsidR="005A52B0" w:rsidRPr="000245C7">
        <w:rPr>
          <w:rFonts w:ascii="仿宋" w:eastAsia="仿宋" w:hAnsi="仿宋" w:cs="仿宋" w:hint="eastAsia"/>
          <w:sz w:val="28"/>
          <w:szCs w:val="28"/>
        </w:rPr>
        <w:t>培训</w:t>
      </w:r>
      <w:r w:rsidR="005A52B0">
        <w:rPr>
          <w:rFonts w:ascii="仿宋" w:eastAsia="仿宋" w:hAnsi="仿宋" w:cs="仿宋" w:hint="eastAsia"/>
          <w:bCs/>
          <w:sz w:val="28"/>
          <w:szCs w:val="28"/>
        </w:rPr>
        <w:t>，具体包括：基本素质培训、职业知识培训、学生转换为职场人过渡的培训等。</w:t>
      </w:r>
      <w:r w:rsidR="005A52B0" w:rsidRPr="00C57F7C">
        <w:rPr>
          <w:rFonts w:ascii="仿宋" w:eastAsia="仿宋" w:hAnsi="仿宋" w:cs="仿宋"/>
          <w:bCs/>
          <w:sz w:val="28"/>
          <w:szCs w:val="28"/>
        </w:rPr>
        <w:t xml:space="preserve"> </w:t>
      </w:r>
    </w:p>
    <w:p w:rsidR="005A52B0" w:rsidRPr="00956948" w:rsidRDefault="005A52B0" w:rsidP="005A52B0">
      <w:pPr>
        <w:rPr>
          <w:rFonts w:ascii="仿宋" w:eastAsia="仿宋" w:hAnsi="仿宋" w:cs="仿宋"/>
          <w:b/>
          <w:bCs/>
          <w:sz w:val="32"/>
          <w:szCs w:val="28"/>
        </w:rPr>
      </w:pPr>
      <w:r>
        <w:rPr>
          <w:rFonts w:ascii="仿宋" w:eastAsia="仿宋" w:hAnsi="仿宋" w:cs="仿宋" w:hint="eastAsia"/>
          <w:b/>
          <w:bCs/>
          <w:noProof/>
          <w:sz w:val="32"/>
          <w:szCs w:val="28"/>
        </w:rPr>
        <w:drawing>
          <wp:anchor distT="0" distB="0" distL="114300" distR="114300" simplePos="0" relativeHeight="251686400" behindDoc="0" locked="0" layoutInCell="1" allowOverlap="1" wp14:anchorId="0E2B1797" wp14:editId="2634A7C4">
            <wp:simplePos x="0" y="0"/>
            <wp:positionH relativeFrom="column">
              <wp:posOffset>2857500</wp:posOffset>
            </wp:positionH>
            <wp:positionV relativeFrom="paragraph">
              <wp:posOffset>161925</wp:posOffset>
            </wp:positionV>
            <wp:extent cx="2971800" cy="3009900"/>
            <wp:effectExtent l="19050" t="0" r="0" b="0"/>
            <wp:wrapSquare wrapText="bothSides"/>
            <wp:docPr id="17" name="图片 4" descr="C:\Users\Administrator\AppData\Local\Temp\WeChat Files\f829ff0b88eb241d3bc70e4e787aeba.jpg"/>
            <wp:cNvGraphicFramePr/>
            <a:graphic xmlns:a="http://schemas.openxmlformats.org/drawingml/2006/main">
              <a:graphicData uri="http://schemas.openxmlformats.org/drawingml/2006/picture">
                <pic:pic xmlns:pic="http://schemas.openxmlformats.org/drawingml/2006/picture">
                  <pic:nvPicPr>
                    <pic:cNvPr id="3075" name="Picture 3" descr="C:\Users\Administrator\AppData\Local\Temp\WeChat Files\f829ff0b88eb241d3bc70e4e787aeba.jpg"/>
                    <pic:cNvPicPr>
                      <a:picLocks noChangeAspect="1" noChangeArrowheads="1"/>
                    </pic:cNvPicPr>
                  </pic:nvPicPr>
                  <pic:blipFill>
                    <a:blip r:embed="rId11" cstate="print"/>
                    <a:srcRect/>
                    <a:stretch>
                      <a:fillRect/>
                    </a:stretch>
                  </pic:blipFill>
                  <pic:spPr bwMode="auto">
                    <a:xfrm>
                      <a:off x="0" y="0"/>
                      <a:ext cx="2971800" cy="3009900"/>
                    </a:xfrm>
                    <a:prstGeom prst="rect">
                      <a:avLst/>
                    </a:prstGeom>
                    <a:noFill/>
                  </pic:spPr>
                </pic:pic>
              </a:graphicData>
            </a:graphic>
          </wp:anchor>
        </w:drawing>
      </w:r>
      <w:r>
        <w:rPr>
          <w:rFonts w:ascii="仿宋" w:eastAsia="仿宋" w:hAnsi="仿宋" w:cs="仿宋" w:hint="eastAsia"/>
          <w:b/>
          <w:bCs/>
          <w:noProof/>
          <w:sz w:val="32"/>
          <w:szCs w:val="28"/>
        </w:rPr>
        <w:drawing>
          <wp:anchor distT="0" distB="0" distL="114300" distR="114300" simplePos="0" relativeHeight="251683328" behindDoc="0" locked="0" layoutInCell="1" allowOverlap="1" wp14:anchorId="1E432EF7" wp14:editId="126D8244">
            <wp:simplePos x="0" y="0"/>
            <wp:positionH relativeFrom="column">
              <wp:posOffset>-361950</wp:posOffset>
            </wp:positionH>
            <wp:positionV relativeFrom="paragraph">
              <wp:posOffset>142875</wp:posOffset>
            </wp:positionV>
            <wp:extent cx="3105150" cy="3028950"/>
            <wp:effectExtent l="19050" t="0" r="0" b="0"/>
            <wp:wrapSquare wrapText="bothSides"/>
            <wp:docPr id="4" name="图片 1" descr="C:\Users\Administrator\AppData\Local\Temp\WeChat Files\a851eee569cbb06d247c520522c0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WeChat Files\a851eee569cbb06d247c520522c02cd.jpg"/>
                    <pic:cNvPicPr>
                      <a:picLocks noChangeAspect="1" noChangeArrowheads="1"/>
                    </pic:cNvPicPr>
                  </pic:nvPicPr>
                  <pic:blipFill>
                    <a:blip r:embed="rId12" cstate="print"/>
                    <a:srcRect/>
                    <a:stretch>
                      <a:fillRect/>
                    </a:stretch>
                  </pic:blipFill>
                  <pic:spPr bwMode="auto">
                    <a:xfrm>
                      <a:off x="0" y="0"/>
                      <a:ext cx="3105150" cy="3028950"/>
                    </a:xfrm>
                    <a:prstGeom prst="rect">
                      <a:avLst/>
                    </a:prstGeom>
                    <a:noFill/>
                    <a:ln w="9525">
                      <a:noFill/>
                      <a:miter lim="800000"/>
                      <a:headEnd/>
                      <a:tailEnd/>
                    </a:ln>
                  </pic:spPr>
                </pic:pic>
              </a:graphicData>
            </a:graphic>
          </wp:anchor>
        </w:drawing>
      </w:r>
      <w:r>
        <w:rPr>
          <w:rFonts w:ascii="仿宋" w:eastAsia="仿宋" w:hAnsi="仿宋" w:cs="仿宋" w:hint="eastAsia"/>
          <w:b/>
          <w:bCs/>
          <w:sz w:val="32"/>
          <w:szCs w:val="28"/>
        </w:rPr>
        <w:t>八、岗位展示</w:t>
      </w:r>
    </w:p>
    <w:p w:rsidR="0035060E" w:rsidRDefault="005A52B0" w:rsidP="005A52B0">
      <w:p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经过几个月的实习与锻炼，同学们收获颇多。从之前的刚出校的没有经验的实习生到现在的业务熟练，能够独立做账报税的财务助理。</w:t>
      </w:r>
      <w:r>
        <w:rPr>
          <w:rFonts w:ascii="仿宋" w:eastAsia="仿宋" w:hAnsi="仿宋" w:cs="仿宋" w:hint="eastAsia"/>
          <w:sz w:val="28"/>
          <w:szCs w:val="28"/>
        </w:rPr>
        <w:lastRenderedPageBreak/>
        <w:t>并且工商业务，税务业务都能得心应手。从之前没有税的概念到后期对税筹意识的提升。再从账目的简单模拟处理到今天的一般纳税人真实业务处理。</w:t>
      </w:r>
    </w:p>
    <w:p w:rsidR="005A52B0" w:rsidRDefault="005A52B0" w:rsidP="005A52B0">
      <w:p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具体收获如下：</w:t>
      </w:r>
    </w:p>
    <w:p w:rsidR="005A52B0" w:rsidRDefault="005A52B0" w:rsidP="005A52B0">
      <w:pPr>
        <w:numPr>
          <w:ilvl w:val="0"/>
          <w:numId w:val="5"/>
        </w:num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充分的认知到代账行业的发展</w:t>
      </w:r>
    </w:p>
    <w:p w:rsidR="005A52B0" w:rsidRDefault="005A52B0" w:rsidP="005A52B0">
      <w:pPr>
        <w:numPr>
          <w:ilvl w:val="0"/>
          <w:numId w:val="5"/>
        </w:num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在企业中充分了解到财务工作的具体流程</w:t>
      </w:r>
    </w:p>
    <w:p w:rsidR="005A52B0" w:rsidRDefault="005A52B0" w:rsidP="005A52B0">
      <w:pPr>
        <w:numPr>
          <w:ilvl w:val="0"/>
          <w:numId w:val="5"/>
        </w:num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在各自岗位上对岗位有了实践性的认知</w:t>
      </w:r>
    </w:p>
    <w:p w:rsidR="005A52B0" w:rsidRDefault="005A52B0" w:rsidP="005A52B0">
      <w:pPr>
        <w:numPr>
          <w:ilvl w:val="0"/>
          <w:numId w:val="5"/>
        </w:num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在各自的岗位上工作能力得到了飞跃式的提升</w:t>
      </w:r>
    </w:p>
    <w:p w:rsidR="005A52B0" w:rsidRPr="000245C7" w:rsidRDefault="005A52B0" w:rsidP="0035060E">
      <w:pPr>
        <w:adjustRightInd w:val="0"/>
        <w:spacing w:line="240" w:lineRule="atLeast"/>
        <w:ind w:left="560" w:firstLineChars="200" w:firstLine="560"/>
        <w:rPr>
          <w:rFonts w:ascii="仿宋" w:eastAsia="仿宋" w:hAnsi="仿宋" w:cs="仿宋"/>
          <w:sz w:val="28"/>
          <w:szCs w:val="28"/>
        </w:rPr>
      </w:pPr>
      <w:r>
        <w:rPr>
          <w:rFonts w:ascii="仿宋" w:eastAsia="仿宋" w:hAnsi="仿宋" w:cs="仿宋"/>
          <w:noProof/>
          <w:sz w:val="28"/>
          <w:szCs w:val="28"/>
        </w:rPr>
        <w:drawing>
          <wp:anchor distT="0" distB="0" distL="114300" distR="114300" simplePos="0" relativeHeight="251680256" behindDoc="0" locked="0" layoutInCell="1" allowOverlap="1" wp14:anchorId="4D14CE9D" wp14:editId="324730A8">
            <wp:simplePos x="0" y="0"/>
            <wp:positionH relativeFrom="column">
              <wp:posOffset>2895600</wp:posOffset>
            </wp:positionH>
            <wp:positionV relativeFrom="paragraph">
              <wp:posOffset>2508885</wp:posOffset>
            </wp:positionV>
            <wp:extent cx="2981325" cy="2638425"/>
            <wp:effectExtent l="19050" t="0" r="9525" b="0"/>
            <wp:wrapSquare wrapText="bothSides"/>
            <wp:docPr id="10" name="图片 4" descr="C:\Users\Administrator\Desktop\e0d1a1a417a57a89e4f3cbc59d785bf.jpg"/>
            <wp:cNvGraphicFramePr/>
            <a:graphic xmlns:a="http://schemas.openxmlformats.org/drawingml/2006/main">
              <a:graphicData uri="http://schemas.openxmlformats.org/drawingml/2006/picture">
                <pic:pic xmlns:pic="http://schemas.openxmlformats.org/drawingml/2006/picture">
                  <pic:nvPicPr>
                    <pic:cNvPr id="2" name="Picture 2" descr="C:\Users\Administrator\Desktop\e0d1a1a417a57a89e4f3cbc59d785bf.jpg"/>
                    <pic:cNvPicPr>
                      <a:picLocks noChangeAspect="1" noChangeArrowheads="1"/>
                    </pic:cNvPicPr>
                  </pic:nvPicPr>
                  <pic:blipFill>
                    <a:blip r:embed="rId13"/>
                    <a:srcRect/>
                    <a:stretch>
                      <a:fillRect/>
                    </a:stretch>
                  </pic:blipFill>
                  <pic:spPr bwMode="auto">
                    <a:xfrm>
                      <a:off x="0" y="0"/>
                      <a:ext cx="2981325" cy="2638425"/>
                    </a:xfrm>
                    <a:prstGeom prst="rect">
                      <a:avLst/>
                    </a:prstGeom>
                    <a:noFill/>
                  </pic:spPr>
                </pic:pic>
              </a:graphicData>
            </a:graphic>
          </wp:anchor>
        </w:drawing>
      </w:r>
      <w:r>
        <w:rPr>
          <w:rFonts w:ascii="仿宋" w:eastAsia="仿宋" w:hAnsi="仿宋" w:cs="仿宋" w:hint="eastAsia"/>
          <w:sz w:val="28"/>
          <w:szCs w:val="28"/>
        </w:rPr>
        <w:t>在实习结束后，可以选择转正，签正式的劳动合同，为学生缴纳五险一金，转正后学生薪资待遇构成：</w:t>
      </w:r>
      <w:r w:rsidRPr="000245C7">
        <w:rPr>
          <w:rFonts w:ascii="仿宋" w:eastAsia="仿宋" w:hAnsi="仿宋" w:cs="仿宋" w:hint="eastAsia"/>
          <w:sz w:val="28"/>
          <w:szCs w:val="28"/>
        </w:rPr>
        <w:t>基本薪资+交通补贴+通讯补贴+高温补贴＋全勤奖+节日福利</w:t>
      </w:r>
      <w:r>
        <w:rPr>
          <w:rFonts w:ascii="仿宋" w:eastAsia="仿宋" w:hAnsi="仿宋" w:cs="仿宋" w:hint="eastAsia"/>
          <w:sz w:val="28"/>
          <w:szCs w:val="28"/>
        </w:rPr>
        <w:t>，</w:t>
      </w:r>
      <w:r w:rsidRPr="000245C7">
        <w:rPr>
          <w:rFonts w:ascii="仿宋" w:eastAsia="仿宋" w:hAnsi="仿宋" w:cs="仿宋" w:hint="eastAsia"/>
          <w:sz w:val="28"/>
          <w:szCs w:val="28"/>
        </w:rPr>
        <w:t>公司提供广阔</w:t>
      </w:r>
      <w:r>
        <w:rPr>
          <w:rFonts w:ascii="仿宋" w:eastAsia="仿宋" w:hAnsi="仿宋" w:cs="仿宋" w:hint="eastAsia"/>
          <w:sz w:val="28"/>
          <w:szCs w:val="28"/>
        </w:rPr>
        <w:t>的晋升空间：会计实习生→会计助理→财务会计（初级、中级、高级）；审计实习生→审计助理（三级、二级、一级）→项目经理→部门经理。</w:t>
      </w:r>
    </w:p>
    <w:p w:rsidR="005A52B0" w:rsidRDefault="005A52B0" w:rsidP="005A52B0">
      <w:pPr>
        <w:adjustRightInd w:val="0"/>
        <w:spacing w:line="240" w:lineRule="atLeast"/>
        <w:ind w:left="560"/>
        <w:rPr>
          <w:rFonts w:ascii="仿宋" w:eastAsia="仿宋" w:hAnsi="仿宋" w:cs="仿宋"/>
          <w:sz w:val="28"/>
          <w:szCs w:val="28"/>
        </w:rPr>
      </w:pPr>
      <w:r>
        <w:rPr>
          <w:rFonts w:ascii="仿宋" w:eastAsia="仿宋" w:hAnsi="仿宋" w:cs="仿宋"/>
          <w:noProof/>
          <w:sz w:val="28"/>
          <w:szCs w:val="28"/>
        </w:rPr>
        <w:drawing>
          <wp:anchor distT="0" distB="0" distL="114300" distR="114300" simplePos="0" relativeHeight="251632128" behindDoc="0" locked="0" layoutInCell="1" allowOverlap="1" wp14:anchorId="70226BC7" wp14:editId="738DADD2">
            <wp:simplePos x="0" y="0"/>
            <wp:positionH relativeFrom="column">
              <wp:posOffset>-428625</wp:posOffset>
            </wp:positionH>
            <wp:positionV relativeFrom="paragraph">
              <wp:posOffset>136525</wp:posOffset>
            </wp:positionV>
            <wp:extent cx="2847975" cy="2590800"/>
            <wp:effectExtent l="0" t="0" r="0" b="0"/>
            <wp:wrapSquare wrapText="bothSides"/>
            <wp:docPr id="3" name="图片 3" descr="C:\Users\Administrator\AppData\Local\Temp\WeChat Files\9b71dbce05aaf9a0da4bcea506dbbdb.jpg"/>
            <wp:cNvGraphicFramePr/>
            <a:graphic xmlns:a="http://schemas.openxmlformats.org/drawingml/2006/main">
              <a:graphicData uri="http://schemas.openxmlformats.org/drawingml/2006/picture">
                <pic:pic xmlns:pic="http://schemas.openxmlformats.org/drawingml/2006/picture">
                  <pic:nvPicPr>
                    <pic:cNvPr id="2051" name="Picture 3" descr="C:\Users\Administrator\AppData\Local\Temp\WeChat Files\9b71dbce05aaf9a0da4bcea506dbbdb.jpg"/>
                    <pic:cNvPicPr>
                      <a:picLocks noChangeAspect="1" noChangeArrowheads="1"/>
                    </pic:cNvPicPr>
                  </pic:nvPicPr>
                  <pic:blipFill>
                    <a:blip r:embed="rId14" cstate="print"/>
                    <a:srcRect/>
                    <a:stretch>
                      <a:fillRect/>
                    </a:stretch>
                  </pic:blipFill>
                  <pic:spPr bwMode="auto">
                    <a:xfrm>
                      <a:off x="0" y="0"/>
                      <a:ext cx="2847975" cy="2590800"/>
                    </a:xfrm>
                    <a:prstGeom prst="rect">
                      <a:avLst/>
                    </a:prstGeom>
                    <a:noFill/>
                  </pic:spPr>
                </pic:pic>
              </a:graphicData>
            </a:graphic>
            <wp14:sizeRelH relativeFrom="margin">
              <wp14:pctWidth>0</wp14:pctWidth>
            </wp14:sizeRelH>
            <wp14:sizeRelV relativeFrom="margin">
              <wp14:pctHeight>0</wp14:pctHeight>
            </wp14:sizeRelV>
          </wp:anchor>
        </w:drawing>
      </w:r>
    </w:p>
    <w:p w:rsidR="005A52B0" w:rsidRDefault="005A52B0" w:rsidP="005A52B0">
      <w:pPr>
        <w:rPr>
          <w:rFonts w:ascii="仿宋" w:eastAsia="仿宋" w:hAnsi="仿宋" w:cs="仿宋"/>
          <w:b/>
          <w:bCs/>
          <w:sz w:val="32"/>
          <w:szCs w:val="28"/>
        </w:rPr>
      </w:pPr>
    </w:p>
    <w:p w:rsidR="005A52B0" w:rsidRPr="00A73AFF" w:rsidRDefault="005A52B0" w:rsidP="005A52B0">
      <w:pPr>
        <w:rPr>
          <w:rFonts w:ascii="仿宋" w:eastAsia="仿宋" w:hAnsi="仿宋" w:cs="仿宋"/>
          <w:b/>
          <w:bCs/>
          <w:sz w:val="32"/>
          <w:szCs w:val="28"/>
        </w:rPr>
      </w:pPr>
    </w:p>
    <w:p w:rsidR="005A52B0" w:rsidRDefault="005A52B0" w:rsidP="005A52B0">
      <w:pPr>
        <w:rPr>
          <w:b/>
          <w:sz w:val="32"/>
        </w:rPr>
      </w:pPr>
    </w:p>
    <w:p w:rsidR="005A52B0" w:rsidRDefault="005A52B0" w:rsidP="005A52B0">
      <w:pPr>
        <w:rPr>
          <w:b/>
          <w:sz w:val="32"/>
        </w:rPr>
      </w:pPr>
    </w:p>
    <w:p w:rsidR="005A52B0" w:rsidRDefault="005A52B0" w:rsidP="005A52B0">
      <w:pPr>
        <w:rPr>
          <w:b/>
          <w:sz w:val="32"/>
        </w:rPr>
      </w:pPr>
    </w:p>
    <w:p w:rsidR="005A52B0" w:rsidRDefault="005A52B0" w:rsidP="005A52B0">
      <w:pPr>
        <w:rPr>
          <w:b/>
          <w:sz w:val="32"/>
        </w:rPr>
      </w:pPr>
    </w:p>
    <w:p w:rsidR="005A52B0" w:rsidRDefault="00B028F1" w:rsidP="005A52B0">
      <w:pPr>
        <w:rPr>
          <w:b/>
          <w:sz w:val="32"/>
        </w:rPr>
      </w:pPr>
      <w:r>
        <w:rPr>
          <w:b/>
          <w:noProof/>
          <w:sz w:val="24"/>
        </w:rPr>
        <w:lastRenderedPageBreak/>
        <w:drawing>
          <wp:anchor distT="0" distB="0" distL="114300" distR="114300" simplePos="0" relativeHeight="251680768" behindDoc="0" locked="0" layoutInCell="1" allowOverlap="1" wp14:anchorId="368C5FC7" wp14:editId="42432A1D">
            <wp:simplePos x="0" y="0"/>
            <wp:positionH relativeFrom="column">
              <wp:posOffset>2959735</wp:posOffset>
            </wp:positionH>
            <wp:positionV relativeFrom="paragraph">
              <wp:posOffset>5808980</wp:posOffset>
            </wp:positionV>
            <wp:extent cx="2714625" cy="2771775"/>
            <wp:effectExtent l="19050" t="0" r="9525" b="0"/>
            <wp:wrapSquare wrapText="bothSides"/>
            <wp:docPr id="5" name="图片 4" descr="23d39f31d6665ae30a3a7663ae75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d39f31d6665ae30a3a7663ae75a9e.jpg"/>
                    <pic:cNvPicPr/>
                  </pic:nvPicPr>
                  <pic:blipFill>
                    <a:blip r:embed="rId15" cstate="print"/>
                    <a:stretch>
                      <a:fillRect/>
                    </a:stretch>
                  </pic:blipFill>
                  <pic:spPr>
                    <a:xfrm>
                      <a:off x="0" y="0"/>
                      <a:ext cx="2714625" cy="2771775"/>
                    </a:xfrm>
                    <a:prstGeom prst="rect">
                      <a:avLst/>
                    </a:prstGeom>
                  </pic:spPr>
                </pic:pic>
              </a:graphicData>
            </a:graphic>
          </wp:anchor>
        </w:drawing>
      </w:r>
      <w:r>
        <w:rPr>
          <w:b/>
          <w:noProof/>
          <w:sz w:val="24"/>
        </w:rPr>
        <w:drawing>
          <wp:anchor distT="0" distB="0" distL="114300" distR="114300" simplePos="0" relativeHeight="251698176" behindDoc="0" locked="0" layoutInCell="1" allowOverlap="1" wp14:anchorId="25B365B1" wp14:editId="6E50F1E4">
            <wp:simplePos x="0" y="0"/>
            <wp:positionH relativeFrom="column">
              <wp:posOffset>2940685</wp:posOffset>
            </wp:positionH>
            <wp:positionV relativeFrom="paragraph">
              <wp:posOffset>2990850</wp:posOffset>
            </wp:positionV>
            <wp:extent cx="2771775" cy="2819400"/>
            <wp:effectExtent l="19050" t="0" r="9525" b="0"/>
            <wp:wrapSquare wrapText="bothSides"/>
            <wp:docPr id="6" name="图片 5" descr="9715e5cb2816e3379b10ec09fc730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5e5cb2816e3379b10ec09fc730a7.jpg"/>
                    <pic:cNvPicPr/>
                  </pic:nvPicPr>
                  <pic:blipFill>
                    <a:blip r:embed="rId16"/>
                    <a:stretch>
                      <a:fillRect/>
                    </a:stretch>
                  </pic:blipFill>
                  <pic:spPr>
                    <a:xfrm>
                      <a:off x="0" y="0"/>
                      <a:ext cx="2771775" cy="2819400"/>
                    </a:xfrm>
                    <a:prstGeom prst="rect">
                      <a:avLst/>
                    </a:prstGeom>
                  </pic:spPr>
                </pic:pic>
              </a:graphicData>
            </a:graphic>
          </wp:anchor>
        </w:drawing>
      </w:r>
      <w:r>
        <w:rPr>
          <w:b/>
          <w:noProof/>
          <w:sz w:val="24"/>
        </w:rPr>
        <w:drawing>
          <wp:anchor distT="0" distB="0" distL="114300" distR="114300" simplePos="0" relativeHeight="251634688" behindDoc="0" locked="0" layoutInCell="1" allowOverlap="1" wp14:anchorId="0BFE43D4" wp14:editId="347CE5E5">
            <wp:simplePos x="0" y="0"/>
            <wp:positionH relativeFrom="column">
              <wp:posOffset>19050</wp:posOffset>
            </wp:positionH>
            <wp:positionV relativeFrom="paragraph">
              <wp:posOffset>5904230</wp:posOffset>
            </wp:positionV>
            <wp:extent cx="2623185" cy="2743200"/>
            <wp:effectExtent l="19050" t="0" r="5715" b="0"/>
            <wp:wrapSquare wrapText="bothSides"/>
            <wp:docPr id="7" name="图片 6" descr="C:\Users\Administrator\AppData\Local\Temp\WeChat Files\114cc3a19a961b73f05f8704aef1179.jpg"/>
            <wp:cNvGraphicFramePr/>
            <a:graphic xmlns:a="http://schemas.openxmlformats.org/drawingml/2006/main">
              <a:graphicData uri="http://schemas.openxmlformats.org/drawingml/2006/picture">
                <pic:pic xmlns:pic="http://schemas.openxmlformats.org/drawingml/2006/picture">
                  <pic:nvPicPr>
                    <pic:cNvPr id="4098" name="Picture 2" descr="C:\Users\Administrator\AppData\Local\Temp\WeChat Files\114cc3a19a961b73f05f8704aef1179.jpg"/>
                    <pic:cNvPicPr>
                      <a:picLocks noChangeAspect="1" noChangeArrowheads="1"/>
                    </pic:cNvPicPr>
                  </pic:nvPicPr>
                  <pic:blipFill>
                    <a:blip r:embed="rId17" cstate="print"/>
                    <a:srcRect/>
                    <a:stretch>
                      <a:fillRect/>
                    </a:stretch>
                  </pic:blipFill>
                  <pic:spPr bwMode="auto">
                    <a:xfrm>
                      <a:off x="0" y="0"/>
                      <a:ext cx="2623185" cy="2743200"/>
                    </a:xfrm>
                    <a:prstGeom prst="rect">
                      <a:avLst/>
                    </a:prstGeom>
                    <a:noFill/>
                  </pic:spPr>
                </pic:pic>
              </a:graphicData>
            </a:graphic>
          </wp:anchor>
        </w:drawing>
      </w:r>
      <w:r>
        <w:rPr>
          <w:b/>
          <w:noProof/>
          <w:sz w:val="24"/>
        </w:rPr>
        <w:drawing>
          <wp:anchor distT="0" distB="0" distL="114300" distR="114300" simplePos="0" relativeHeight="251650048" behindDoc="0" locked="0" layoutInCell="1" allowOverlap="1" wp14:anchorId="7E357BD8" wp14:editId="64DCF70B">
            <wp:simplePos x="0" y="0"/>
            <wp:positionH relativeFrom="column">
              <wp:posOffset>19050</wp:posOffset>
            </wp:positionH>
            <wp:positionV relativeFrom="paragraph">
              <wp:posOffset>3075305</wp:posOffset>
            </wp:positionV>
            <wp:extent cx="2695575" cy="2743200"/>
            <wp:effectExtent l="19050" t="0" r="9525" b="0"/>
            <wp:wrapSquare wrapText="bothSides"/>
            <wp:docPr id="8" name="图片 7" descr="C:\Users\Administrator\AppData\Local\Temp\WeChat Files\2885b9b5417ca200f5d5c4741f2feb0.jpg"/>
            <wp:cNvGraphicFramePr/>
            <a:graphic xmlns:a="http://schemas.openxmlformats.org/drawingml/2006/main">
              <a:graphicData uri="http://schemas.openxmlformats.org/drawingml/2006/picture">
                <pic:pic xmlns:pic="http://schemas.openxmlformats.org/drawingml/2006/picture">
                  <pic:nvPicPr>
                    <pic:cNvPr id="4099" name="Picture 3" descr="C:\Users\Administrator\AppData\Local\Temp\WeChat Files\2885b9b5417ca200f5d5c4741f2feb0.jpg"/>
                    <pic:cNvPicPr>
                      <a:picLocks noChangeAspect="1" noChangeArrowheads="1"/>
                    </pic:cNvPicPr>
                  </pic:nvPicPr>
                  <pic:blipFill>
                    <a:blip r:embed="rId18" cstate="print"/>
                    <a:srcRect/>
                    <a:stretch>
                      <a:fillRect/>
                    </a:stretch>
                  </pic:blipFill>
                  <pic:spPr bwMode="auto">
                    <a:xfrm>
                      <a:off x="0" y="0"/>
                      <a:ext cx="2695575" cy="2743200"/>
                    </a:xfrm>
                    <a:prstGeom prst="rect">
                      <a:avLst/>
                    </a:prstGeom>
                    <a:noFill/>
                  </pic:spPr>
                </pic:pic>
              </a:graphicData>
            </a:graphic>
          </wp:anchor>
        </w:drawing>
      </w:r>
      <w:r w:rsidR="005A52B0">
        <w:rPr>
          <w:b/>
          <w:noProof/>
          <w:sz w:val="32"/>
        </w:rPr>
        <w:drawing>
          <wp:anchor distT="0" distB="0" distL="114300" distR="114300" simplePos="0" relativeHeight="251660288" behindDoc="0" locked="0" layoutInCell="1" allowOverlap="1" wp14:anchorId="1D524D4C" wp14:editId="796C27C2">
            <wp:simplePos x="0" y="0"/>
            <wp:positionH relativeFrom="column">
              <wp:posOffset>2847975</wp:posOffset>
            </wp:positionH>
            <wp:positionV relativeFrom="paragraph">
              <wp:posOffset>3810</wp:posOffset>
            </wp:positionV>
            <wp:extent cx="3105150" cy="2581275"/>
            <wp:effectExtent l="19050" t="0" r="0" b="0"/>
            <wp:wrapSquare wrapText="bothSides"/>
            <wp:docPr id="20" name="图片 3" descr="C:\Users\Administrator\AppData\Local\Temp\WeChat Files\cc3c445f4bba8f44364ed110d1fb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Temp\WeChat Files\cc3c445f4bba8f44364ed110d1fb14b.jpg"/>
                    <pic:cNvPicPr>
                      <a:picLocks noChangeAspect="1" noChangeArrowheads="1"/>
                    </pic:cNvPicPr>
                  </pic:nvPicPr>
                  <pic:blipFill>
                    <a:blip r:embed="rId19"/>
                    <a:srcRect/>
                    <a:stretch>
                      <a:fillRect/>
                    </a:stretch>
                  </pic:blipFill>
                  <pic:spPr bwMode="auto">
                    <a:xfrm>
                      <a:off x="0" y="0"/>
                      <a:ext cx="3105150" cy="2581275"/>
                    </a:xfrm>
                    <a:prstGeom prst="rect">
                      <a:avLst/>
                    </a:prstGeom>
                    <a:noFill/>
                    <a:ln w="9525">
                      <a:noFill/>
                      <a:miter lim="800000"/>
                      <a:headEnd/>
                      <a:tailEnd/>
                    </a:ln>
                  </pic:spPr>
                </pic:pic>
              </a:graphicData>
            </a:graphic>
          </wp:anchor>
        </w:drawing>
      </w:r>
      <w:r w:rsidR="005A52B0">
        <w:rPr>
          <w:b/>
          <w:noProof/>
          <w:sz w:val="32"/>
        </w:rPr>
        <w:drawing>
          <wp:anchor distT="0" distB="0" distL="114300" distR="114300" simplePos="0" relativeHeight="251655168" behindDoc="0" locked="0" layoutInCell="1" allowOverlap="1" wp14:anchorId="453E44CC" wp14:editId="00E221C0">
            <wp:simplePos x="0" y="0"/>
            <wp:positionH relativeFrom="column">
              <wp:posOffset>-466725</wp:posOffset>
            </wp:positionH>
            <wp:positionV relativeFrom="paragraph">
              <wp:posOffset>3810</wp:posOffset>
            </wp:positionV>
            <wp:extent cx="2876550" cy="2581275"/>
            <wp:effectExtent l="19050" t="0" r="0" b="0"/>
            <wp:wrapSquare wrapText="bothSides"/>
            <wp:docPr id="19" name="图片 2" descr="C:\Users\Administrator\AppData\Local\Temp\WeChat Files\1002569c7b988f3f6d888ec1ebea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Temp\WeChat Files\1002569c7b988f3f6d888ec1ebeab79.jpg"/>
                    <pic:cNvPicPr>
                      <a:picLocks noChangeAspect="1" noChangeArrowheads="1"/>
                    </pic:cNvPicPr>
                  </pic:nvPicPr>
                  <pic:blipFill>
                    <a:blip r:embed="rId20"/>
                    <a:srcRect/>
                    <a:stretch>
                      <a:fillRect/>
                    </a:stretch>
                  </pic:blipFill>
                  <pic:spPr bwMode="auto">
                    <a:xfrm>
                      <a:off x="0" y="0"/>
                      <a:ext cx="2876550" cy="2581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52B0">
        <w:rPr>
          <w:rFonts w:hint="eastAsia"/>
          <w:b/>
          <w:sz w:val="32"/>
        </w:rPr>
        <w:t>九、</w:t>
      </w:r>
      <w:r w:rsidR="005A52B0" w:rsidRPr="00A73AFF">
        <w:rPr>
          <w:rFonts w:hint="eastAsia"/>
          <w:b/>
          <w:sz w:val="32"/>
        </w:rPr>
        <w:t>住宿环境</w:t>
      </w:r>
    </w:p>
    <w:p w:rsidR="00183D83" w:rsidRPr="0035060E" w:rsidRDefault="005A52B0" w:rsidP="0035060E">
      <w:pPr>
        <w:ind w:firstLineChars="147" w:firstLine="412"/>
        <w:rPr>
          <w:rFonts w:ascii="仿宋" w:eastAsia="仿宋" w:hAnsi="仿宋" w:cs="仿宋"/>
          <w:bCs/>
          <w:color w:val="2E2E2E"/>
          <w:sz w:val="28"/>
          <w:szCs w:val="28"/>
          <w:shd w:val="clear" w:color="auto" w:fill="FFFFFF"/>
        </w:rPr>
      </w:pPr>
      <w:r w:rsidRPr="001D6574">
        <w:rPr>
          <w:rFonts w:ascii="仿宋" w:eastAsia="仿宋" w:hAnsi="仿宋" w:cs="仿宋" w:hint="eastAsia"/>
          <w:bCs/>
          <w:color w:val="2E2E2E"/>
          <w:sz w:val="28"/>
          <w:szCs w:val="28"/>
          <w:shd w:val="clear" w:color="auto" w:fill="FFFFFF"/>
        </w:rPr>
        <w:lastRenderedPageBreak/>
        <w:t>宿舍位于昌平区宏福苑小区内，为6-8人间，独立卫浴，空调、厨房，冬天采用地暖取暖，周边拥有中央戏剧学院、中国邮电大学和多个写字楼</w:t>
      </w:r>
      <w:r>
        <w:rPr>
          <w:rFonts w:ascii="仿宋" w:eastAsia="仿宋" w:hAnsi="仿宋" w:cs="仿宋" w:hint="eastAsia"/>
          <w:bCs/>
          <w:color w:val="2E2E2E"/>
          <w:sz w:val="28"/>
          <w:szCs w:val="28"/>
          <w:shd w:val="clear" w:color="auto" w:fill="FFFFFF"/>
        </w:rPr>
        <w:t>及商场</w:t>
      </w:r>
      <w:r w:rsidRPr="001D6574">
        <w:rPr>
          <w:rFonts w:ascii="仿宋" w:eastAsia="仿宋" w:hAnsi="仿宋" w:cs="仿宋" w:hint="eastAsia"/>
          <w:bCs/>
          <w:color w:val="2E2E2E"/>
          <w:sz w:val="28"/>
          <w:szCs w:val="28"/>
          <w:shd w:val="clear" w:color="auto" w:fill="FFFFFF"/>
        </w:rPr>
        <w:t>，生活气息浓厚，满足衣、食、住、行需求。</w:t>
      </w:r>
    </w:p>
    <w:sectPr w:rsidR="00183D83" w:rsidRPr="0035060E">
      <w:head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5C2" w:rsidRDefault="000605C2">
      <w:r>
        <w:separator/>
      </w:r>
    </w:p>
  </w:endnote>
  <w:endnote w:type="continuationSeparator" w:id="0">
    <w:p w:rsidR="000605C2" w:rsidRDefault="00060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5C2" w:rsidRDefault="000605C2">
      <w:r>
        <w:separator/>
      </w:r>
    </w:p>
  </w:footnote>
  <w:footnote w:type="continuationSeparator" w:id="0">
    <w:p w:rsidR="000605C2" w:rsidRDefault="00060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D83" w:rsidRDefault="004033D0">
    <w:pPr>
      <w:pStyle w:val="a7"/>
      <w:jc w:val="right"/>
    </w:pPr>
    <w:r>
      <w:rPr>
        <w:noProof/>
      </w:rPr>
      <w:drawing>
        <wp:inline distT="0" distB="0" distL="0" distR="0">
          <wp:extent cx="1476375" cy="742950"/>
          <wp:effectExtent l="19050" t="0" r="9319" b="0"/>
          <wp:docPr id="14" name="图片 13" descr="ab4c8d5233f0b86a1520eee56331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ab4c8d5233f0b86a1520eee56331ec8.png"/>
                  <pic:cNvPicPr>
                    <a:picLocks noChangeAspect="1"/>
                  </pic:cNvPicPr>
                </pic:nvPicPr>
                <pic:blipFill>
                  <a:blip r:embed="rId1"/>
                  <a:stretch>
                    <a:fillRect/>
                  </a:stretch>
                </pic:blipFill>
                <pic:spPr>
                  <a:xfrm>
                    <a:off x="0" y="0"/>
                    <a:ext cx="1476581" cy="7430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C1EFDE"/>
    <w:multiLevelType w:val="singleLevel"/>
    <w:tmpl w:val="51C1EFDE"/>
    <w:lvl w:ilvl="0">
      <w:start w:val="1"/>
      <w:numFmt w:val="decimal"/>
      <w:suff w:val="nothing"/>
      <w:lvlText w:val="%1、"/>
      <w:lvlJc w:val="left"/>
    </w:lvl>
  </w:abstractNum>
  <w:abstractNum w:abstractNumId="1" w15:restartNumberingAfterBreak="0">
    <w:nsid w:val="5CE46888"/>
    <w:multiLevelType w:val="singleLevel"/>
    <w:tmpl w:val="5CE46888"/>
    <w:lvl w:ilvl="0">
      <w:start w:val="2"/>
      <w:numFmt w:val="decimal"/>
      <w:suff w:val="nothing"/>
      <w:lvlText w:val="%1、"/>
      <w:lvlJc w:val="left"/>
    </w:lvl>
  </w:abstractNum>
  <w:abstractNum w:abstractNumId="2" w15:restartNumberingAfterBreak="0">
    <w:nsid w:val="5E844E0D"/>
    <w:multiLevelType w:val="singleLevel"/>
    <w:tmpl w:val="5E844E0D"/>
    <w:lvl w:ilvl="0">
      <w:start w:val="7"/>
      <w:numFmt w:val="chineseCounting"/>
      <w:suff w:val="nothing"/>
      <w:lvlText w:val="%1、"/>
      <w:lvlJc w:val="left"/>
    </w:lvl>
  </w:abstractNum>
  <w:abstractNum w:abstractNumId="3" w15:restartNumberingAfterBreak="0">
    <w:nsid w:val="5F0EA9B7"/>
    <w:multiLevelType w:val="singleLevel"/>
    <w:tmpl w:val="5F0EA9B7"/>
    <w:lvl w:ilvl="0">
      <w:start w:val="6"/>
      <w:numFmt w:val="chineseCounting"/>
      <w:suff w:val="nothing"/>
      <w:lvlText w:val="%1、"/>
      <w:lvlJc w:val="left"/>
    </w:lvl>
  </w:abstractNum>
  <w:abstractNum w:abstractNumId="4" w15:restartNumberingAfterBreak="0">
    <w:nsid w:val="7B536467"/>
    <w:multiLevelType w:val="hybridMultilevel"/>
    <w:tmpl w:val="595477F0"/>
    <w:lvl w:ilvl="0" w:tplc="6778C69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94A39B5"/>
    <w:rsid w:val="00043709"/>
    <w:rsid w:val="000605C2"/>
    <w:rsid w:val="0007464B"/>
    <w:rsid w:val="00097881"/>
    <w:rsid w:val="00183D83"/>
    <w:rsid w:val="00187055"/>
    <w:rsid w:val="001C0723"/>
    <w:rsid w:val="001F78D2"/>
    <w:rsid w:val="00252BC7"/>
    <w:rsid w:val="002C2204"/>
    <w:rsid w:val="002C6999"/>
    <w:rsid w:val="002D095A"/>
    <w:rsid w:val="00305914"/>
    <w:rsid w:val="0035060E"/>
    <w:rsid w:val="00360E59"/>
    <w:rsid w:val="003925C4"/>
    <w:rsid w:val="003D63A7"/>
    <w:rsid w:val="004033D0"/>
    <w:rsid w:val="004C4E4C"/>
    <w:rsid w:val="004D0BBD"/>
    <w:rsid w:val="004D1DF4"/>
    <w:rsid w:val="0050250E"/>
    <w:rsid w:val="00504935"/>
    <w:rsid w:val="00592B16"/>
    <w:rsid w:val="005A52B0"/>
    <w:rsid w:val="006321EC"/>
    <w:rsid w:val="006D0729"/>
    <w:rsid w:val="00702223"/>
    <w:rsid w:val="00751024"/>
    <w:rsid w:val="007A575C"/>
    <w:rsid w:val="007F65A7"/>
    <w:rsid w:val="008043D8"/>
    <w:rsid w:val="008413E5"/>
    <w:rsid w:val="008B4AC3"/>
    <w:rsid w:val="00900AAD"/>
    <w:rsid w:val="009204AF"/>
    <w:rsid w:val="00987172"/>
    <w:rsid w:val="009A3426"/>
    <w:rsid w:val="00A179FA"/>
    <w:rsid w:val="00A92BF8"/>
    <w:rsid w:val="00A961A7"/>
    <w:rsid w:val="00A96D4F"/>
    <w:rsid w:val="00AC06CE"/>
    <w:rsid w:val="00B028F1"/>
    <w:rsid w:val="00B37354"/>
    <w:rsid w:val="00B45666"/>
    <w:rsid w:val="00C5088B"/>
    <w:rsid w:val="00CA55DC"/>
    <w:rsid w:val="00CD5DA0"/>
    <w:rsid w:val="00D511EE"/>
    <w:rsid w:val="00D522F9"/>
    <w:rsid w:val="00D8042E"/>
    <w:rsid w:val="00DE3832"/>
    <w:rsid w:val="00DF0254"/>
    <w:rsid w:val="00E16FBA"/>
    <w:rsid w:val="00E30C45"/>
    <w:rsid w:val="00E74406"/>
    <w:rsid w:val="00EB79B8"/>
    <w:rsid w:val="00EE1823"/>
    <w:rsid w:val="00EE5245"/>
    <w:rsid w:val="00F31FCC"/>
    <w:rsid w:val="00FC2A0A"/>
    <w:rsid w:val="00FC5278"/>
    <w:rsid w:val="00FF6A72"/>
    <w:rsid w:val="05546A23"/>
    <w:rsid w:val="05B3257D"/>
    <w:rsid w:val="094A39B5"/>
    <w:rsid w:val="0F7506E7"/>
    <w:rsid w:val="11B15055"/>
    <w:rsid w:val="1E134F54"/>
    <w:rsid w:val="21E37383"/>
    <w:rsid w:val="296C5163"/>
    <w:rsid w:val="297259FA"/>
    <w:rsid w:val="29AB5CD1"/>
    <w:rsid w:val="2C002AF6"/>
    <w:rsid w:val="2C1B2D0A"/>
    <w:rsid w:val="317F2665"/>
    <w:rsid w:val="381331AB"/>
    <w:rsid w:val="3FC10E0A"/>
    <w:rsid w:val="43617E75"/>
    <w:rsid w:val="437E4519"/>
    <w:rsid w:val="515F1E48"/>
    <w:rsid w:val="5C2A6563"/>
    <w:rsid w:val="64703322"/>
    <w:rsid w:val="659549CA"/>
    <w:rsid w:val="692A7B05"/>
    <w:rsid w:val="69B37249"/>
    <w:rsid w:val="6C9B533B"/>
    <w:rsid w:val="7E3F2681"/>
    <w:rsid w:val="7F327B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A89274"/>
  <w15:docId w15:val="{DC873C00-7A4E-47FE-9405-83284239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qFormat/>
    <w:rPr>
      <w:color w:val="0000FF"/>
      <w:u w:val="single"/>
    </w:rPr>
  </w:style>
  <w:style w:type="character" w:customStyle="1" w:styleId="a8">
    <w:name w:val="页眉 字符"/>
    <w:basedOn w:val="a0"/>
    <w:link w:val="a7"/>
    <w:rPr>
      <w:kern w:val="2"/>
      <w:sz w:val="18"/>
      <w:szCs w:val="18"/>
    </w:rPr>
  </w:style>
  <w:style w:type="character" w:customStyle="1" w:styleId="a6">
    <w:name w:val="页脚 字符"/>
    <w:basedOn w:val="a0"/>
    <w:link w:val="a5"/>
    <w:rPr>
      <w:kern w:val="2"/>
      <w:sz w:val="18"/>
      <w:szCs w:val="18"/>
    </w:rPr>
  </w:style>
  <w:style w:type="character" w:customStyle="1" w:styleId="a4">
    <w:name w:val="批注框文本 字符"/>
    <w:basedOn w:val="a0"/>
    <w:link w:val="a3"/>
    <w:rPr>
      <w:kern w:val="2"/>
      <w:sz w:val="18"/>
      <w:szCs w:val="18"/>
    </w:rPr>
  </w:style>
  <w:style w:type="paragraph" w:styleId="aa">
    <w:name w:val="List Paragraph"/>
    <w:basedOn w:val="a"/>
    <w:uiPriority w:val="99"/>
    <w:rsid w:val="004D1DF4"/>
    <w:pPr>
      <w:ind w:firstLineChars="200" w:firstLine="420"/>
    </w:pPr>
  </w:style>
  <w:style w:type="character" w:styleId="ab">
    <w:name w:val="Unresolved Mention"/>
    <w:basedOn w:val="a0"/>
    <w:uiPriority w:val="99"/>
    <w:semiHidden/>
    <w:unhideWhenUsed/>
    <w:rsid w:val="009A3426"/>
    <w:rPr>
      <w:color w:val="605E5C"/>
      <w:shd w:val="clear" w:color="auto" w:fill="E1DFDD"/>
    </w:rPr>
  </w:style>
  <w:style w:type="paragraph" w:styleId="ac">
    <w:name w:val="Normal (Web)"/>
    <w:basedOn w:val="a"/>
    <w:uiPriority w:val="99"/>
    <w:unhideWhenUsed/>
    <w:rsid w:val="0007464B"/>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262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31282D-83C4-4483-86AD-852F22B8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302</Words>
  <Characters>1723</Characters>
  <Application>Microsoft Office Word</Application>
  <DocSecurity>0</DocSecurity>
  <Lines>14</Lines>
  <Paragraphs>4</Paragraphs>
  <ScaleCrop>false</ScaleCrop>
  <Company>Microsoft</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24</cp:revision>
  <cp:lastPrinted>2020-11-03T05:48:00Z</cp:lastPrinted>
  <dcterms:created xsi:type="dcterms:W3CDTF">2021-04-09T01:14:00Z</dcterms:created>
  <dcterms:modified xsi:type="dcterms:W3CDTF">2021-09-23T01:24:00Z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