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73C4F">
      <w:pPr>
        <w:spacing w:before="113" w:line="225" w:lineRule="auto"/>
        <w:ind w:left="57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赤峰工业职业技术学院专业动态调整管理办法</w:t>
      </w:r>
    </w:p>
    <w:p w14:paraId="361A4F2D">
      <w:pPr>
        <w:pStyle w:val="2"/>
        <w:spacing w:line="352" w:lineRule="auto"/>
      </w:pPr>
    </w:p>
    <w:p w14:paraId="2F53505A">
      <w:pPr>
        <w:pStyle w:val="2"/>
        <w:spacing w:line="353" w:lineRule="auto"/>
      </w:pPr>
    </w:p>
    <w:p w14:paraId="13B0F2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第一章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总则</w:t>
      </w:r>
    </w:p>
    <w:p w14:paraId="22BC99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第一条</w:t>
      </w:r>
      <w:r>
        <w:rPr>
          <w:rFonts w:ascii="仿宋" w:hAnsi="仿宋" w:eastAsia="仿宋" w:cs="仿宋"/>
          <w:sz w:val="28"/>
          <w:szCs w:val="28"/>
        </w:rPr>
        <w:t xml:space="preserve"> 为进一步优化我校专业结构，提高人才培养与经</w:t>
      </w:r>
      <w:r>
        <w:rPr>
          <w:rFonts w:ascii="仿宋" w:hAnsi="仿宋" w:eastAsia="仿宋" w:cs="仿宋"/>
          <w:spacing w:val="-1"/>
          <w:sz w:val="28"/>
          <w:szCs w:val="28"/>
        </w:rPr>
        <w:t>济社会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发展的契合度，支持和鼓励各专业加强内涵建设与特色发展</w:t>
      </w:r>
      <w:r>
        <w:rPr>
          <w:rFonts w:ascii="仿宋" w:hAnsi="仿宋" w:eastAsia="仿宋" w:cs="仿宋"/>
          <w:spacing w:val="-5"/>
          <w:sz w:val="28"/>
          <w:szCs w:val="28"/>
        </w:rPr>
        <w:t>，打造符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合学校办学定位和目标的专业布局、专业发展体系，根据教</w:t>
      </w:r>
      <w:r>
        <w:rPr>
          <w:rFonts w:ascii="仿宋" w:hAnsi="仿宋" w:eastAsia="仿宋" w:cs="仿宋"/>
          <w:spacing w:val="-5"/>
          <w:sz w:val="28"/>
          <w:szCs w:val="28"/>
        </w:rPr>
        <w:t>育部《普</w:t>
      </w:r>
      <w:r>
        <w:rPr>
          <w:rFonts w:ascii="仿宋" w:hAnsi="仿宋" w:eastAsia="仿宋" w:cs="仿宋"/>
          <w:spacing w:val="-4"/>
          <w:sz w:val="28"/>
          <w:szCs w:val="28"/>
        </w:rPr>
        <w:t>通高等学校高等职业教育（专科）专业设置管理办法》，结</w:t>
      </w:r>
      <w:r>
        <w:rPr>
          <w:rFonts w:ascii="仿宋" w:hAnsi="仿宋" w:eastAsia="仿宋" w:cs="仿宋"/>
          <w:spacing w:val="-5"/>
          <w:sz w:val="28"/>
          <w:szCs w:val="28"/>
        </w:rPr>
        <w:t>合我院实</w:t>
      </w:r>
      <w:r>
        <w:rPr>
          <w:rFonts w:ascii="仿宋" w:hAnsi="仿宋" w:eastAsia="仿宋" w:cs="仿宋"/>
          <w:spacing w:val="-3"/>
          <w:sz w:val="28"/>
          <w:szCs w:val="28"/>
        </w:rPr>
        <w:t>际，制定本办法。</w:t>
      </w:r>
    </w:p>
    <w:p w14:paraId="1E3903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第二条</w:t>
      </w:r>
      <w:r>
        <w:rPr>
          <w:rFonts w:ascii="仿宋" w:hAnsi="仿宋" w:eastAsia="仿宋" w:cs="仿宋"/>
          <w:sz w:val="28"/>
          <w:szCs w:val="28"/>
        </w:rPr>
        <w:t xml:space="preserve"> 学校专业建设指导委员会负责学校专业设置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z w:val="28"/>
          <w:szCs w:val="28"/>
        </w:rPr>
        <w:t>调整的咨</w:t>
      </w:r>
      <w:r>
        <w:rPr>
          <w:rFonts w:ascii="仿宋" w:hAnsi="仿宋" w:eastAsia="仿宋" w:cs="仿宋"/>
          <w:spacing w:val="-4"/>
          <w:sz w:val="28"/>
          <w:szCs w:val="28"/>
        </w:rPr>
        <w:t>询和审议。</w:t>
      </w:r>
    </w:p>
    <w:p w14:paraId="2E149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第三条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教务处负责专业设置和调整的管理工作。</w:t>
      </w:r>
    </w:p>
    <w:p w14:paraId="61F2D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第二章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新增专业</w:t>
      </w:r>
    </w:p>
    <w:p w14:paraId="733A92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第四条</w:t>
      </w:r>
      <w:r>
        <w:rPr>
          <w:rFonts w:ascii="仿宋" w:hAnsi="仿宋" w:eastAsia="仿宋" w:cs="仿宋"/>
          <w:sz w:val="28"/>
          <w:szCs w:val="28"/>
        </w:rPr>
        <w:t xml:space="preserve"> 二级学院按照学校办学定位、人才培养目标、周</w:t>
      </w:r>
      <w:r>
        <w:rPr>
          <w:rFonts w:ascii="仿宋" w:hAnsi="仿宋" w:eastAsia="仿宋" w:cs="仿宋"/>
          <w:spacing w:val="-1"/>
          <w:sz w:val="28"/>
          <w:szCs w:val="28"/>
        </w:rPr>
        <w:t>边地区人才需求等原则，按年度向教务处提出增设新专业申请。</w:t>
      </w:r>
    </w:p>
    <w:p w14:paraId="7A005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第五条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增设新专业必需进行需求调研和科学论证。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申报的二级学院除提交教育部专业管理平台要求的材料外，还应提交《专</w:t>
      </w:r>
      <w:r>
        <w:rPr>
          <w:rFonts w:ascii="仿宋" w:hAnsi="仿宋" w:eastAsia="仿宋" w:cs="仿宋"/>
          <w:spacing w:val="-5"/>
          <w:sz w:val="28"/>
          <w:szCs w:val="28"/>
        </w:rPr>
        <w:t>业开设</w:t>
      </w:r>
      <w:r>
        <w:rPr>
          <w:rFonts w:ascii="仿宋" w:hAnsi="仿宋" w:eastAsia="仿宋" w:cs="仿宋"/>
          <w:spacing w:val="-4"/>
          <w:sz w:val="28"/>
          <w:szCs w:val="28"/>
        </w:rPr>
        <w:t>必要性和可行性论证报告》。报告需按学校给定的模板撰写，</w:t>
      </w:r>
      <w:r>
        <w:rPr>
          <w:rFonts w:ascii="仿宋" w:hAnsi="仿宋" w:eastAsia="仿宋" w:cs="仿宋"/>
          <w:spacing w:val="-5"/>
          <w:sz w:val="28"/>
          <w:szCs w:val="28"/>
        </w:rPr>
        <w:t>企业需</w:t>
      </w:r>
      <w:r>
        <w:rPr>
          <w:rFonts w:ascii="仿宋" w:hAnsi="仿宋" w:eastAsia="仿宋" w:cs="仿宋"/>
          <w:spacing w:val="-10"/>
          <w:sz w:val="28"/>
          <w:szCs w:val="28"/>
        </w:rPr>
        <w:t>求、考生意愿等调查数据要详实、可信，人才培养目标要清晰、可行。</w:t>
      </w:r>
    </w:p>
    <w:p w14:paraId="3836A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4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第六条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增设新专业需达到以下基本要求：</w:t>
      </w:r>
    </w:p>
    <w:p w14:paraId="65DFF6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7" w:firstLineChars="150"/>
        <w:jc w:val="both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（一）符合学校办学定位，原则上已经列入学校专业发展规划；</w:t>
      </w:r>
    </w:p>
    <w:p w14:paraId="1E08E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8" w:firstLineChars="1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（二）符合周边经济发展需求，在未来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5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到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年有大量或迫切</w:t>
      </w:r>
      <w:r>
        <w:rPr>
          <w:rFonts w:ascii="仿宋" w:hAnsi="仿宋" w:eastAsia="仿宋" w:cs="仿宋"/>
          <w:spacing w:val="-9"/>
          <w:sz w:val="28"/>
          <w:szCs w:val="28"/>
        </w:rPr>
        <w:t>的社会人才需求，至少与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家大型企业，或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家中型企业，或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3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家小</w:t>
      </w:r>
      <w:r>
        <w:rPr>
          <w:rFonts w:ascii="仿宋" w:hAnsi="仿宋" w:eastAsia="仿宋" w:cs="仿宋"/>
          <w:spacing w:val="-3"/>
          <w:sz w:val="28"/>
          <w:szCs w:val="28"/>
        </w:rPr>
        <w:t>型企业达成订单培养意向；</w:t>
      </w:r>
    </w:p>
    <w:p w14:paraId="4E8010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8" w:firstLineChars="1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（三）具有一定的专业建设基础，师资队伍以</w:t>
      </w:r>
      <w:r>
        <w:rPr>
          <w:rFonts w:ascii="仿宋" w:hAnsi="仿宋" w:eastAsia="仿宋" w:cs="仿宋"/>
          <w:spacing w:val="-5"/>
          <w:sz w:val="28"/>
          <w:szCs w:val="28"/>
        </w:rPr>
        <w:t>及开办专业所需的</w:t>
      </w:r>
      <w:r>
        <w:rPr>
          <w:rFonts w:ascii="仿宋" w:hAnsi="仿宋" w:eastAsia="仿宋" w:cs="仿宋"/>
          <w:spacing w:val="-4"/>
          <w:sz w:val="28"/>
          <w:szCs w:val="28"/>
        </w:rPr>
        <w:t>经费、教学用房、仪器设备、实习场所等办学条件基本具备，或有可</w:t>
      </w:r>
      <w:r>
        <w:rPr>
          <w:rFonts w:ascii="仿宋" w:hAnsi="仿宋" w:eastAsia="仿宋" w:cs="仿宋"/>
          <w:spacing w:val="-3"/>
          <w:sz w:val="28"/>
          <w:szCs w:val="28"/>
        </w:rPr>
        <w:t>行解决方案；</w:t>
      </w:r>
    </w:p>
    <w:p w14:paraId="186938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150"/>
        <w:textAlignment w:val="baseline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700" w:bottom="1243" w:left="1785" w:header="0" w:footer="1078" w:gutter="0"/>
          <w:cols w:space="720" w:num="1"/>
        </w:sectPr>
      </w:pPr>
    </w:p>
    <w:p w14:paraId="0DD0A8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8" w:firstLineChars="1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（四）有比较科学、合理的专业培养目标和与</w:t>
      </w:r>
      <w:r>
        <w:rPr>
          <w:rFonts w:ascii="仿宋" w:hAnsi="仿宋" w:eastAsia="仿宋" w:cs="仿宋"/>
          <w:spacing w:val="-5"/>
          <w:sz w:val="28"/>
          <w:szCs w:val="28"/>
        </w:rPr>
        <w:t>之相适应的专业培</w:t>
      </w:r>
      <w:r>
        <w:rPr>
          <w:rFonts w:ascii="仿宋" w:hAnsi="仿宋" w:eastAsia="仿宋" w:cs="仿宋"/>
          <w:spacing w:val="-4"/>
          <w:sz w:val="28"/>
          <w:szCs w:val="28"/>
        </w:rPr>
        <w:t>养方案，及其他必需的教学文件，人才培养目标符合国家规定、企业</w:t>
      </w:r>
      <w:r>
        <w:rPr>
          <w:rFonts w:ascii="仿宋" w:hAnsi="仿宋" w:eastAsia="仿宋" w:cs="仿宋"/>
          <w:spacing w:val="-6"/>
          <w:sz w:val="28"/>
          <w:szCs w:val="28"/>
        </w:rPr>
        <w:t>需求；</w:t>
      </w:r>
    </w:p>
    <w:p w14:paraId="04E5AD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8" w:firstLineChars="1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（五）本地区布点过多且无优势资源条件的专</w:t>
      </w:r>
      <w:r>
        <w:rPr>
          <w:rFonts w:ascii="仿宋" w:hAnsi="仿宋" w:eastAsia="仿宋" w:cs="仿宋"/>
          <w:spacing w:val="-5"/>
          <w:sz w:val="28"/>
          <w:szCs w:val="28"/>
        </w:rPr>
        <w:t>业，学校予以限制</w:t>
      </w:r>
      <w:r>
        <w:rPr>
          <w:rFonts w:ascii="仿宋" w:hAnsi="仿宋" w:eastAsia="仿宋" w:cs="仿宋"/>
          <w:spacing w:val="-6"/>
          <w:sz w:val="28"/>
          <w:szCs w:val="28"/>
        </w:rPr>
        <w:t>设置。</w:t>
      </w:r>
    </w:p>
    <w:p w14:paraId="3E20F0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第七条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经批准设立的专业，要设立专业负责人，负责专业建设的具体工作。原则上一个人只能负责一个专业。</w:t>
      </w:r>
    </w:p>
    <w:p w14:paraId="765A7A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6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第八条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增设专业流程：</w:t>
      </w:r>
    </w:p>
    <w:p w14:paraId="38CFCB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1、教务处汇总各二级学院增设专业申请，提请召开学校专</w:t>
      </w:r>
      <w:r>
        <w:rPr>
          <w:rFonts w:ascii="仿宋" w:hAnsi="仿宋" w:eastAsia="仿宋" w:cs="仿宋"/>
          <w:spacing w:val="-2"/>
          <w:sz w:val="28"/>
          <w:szCs w:val="28"/>
        </w:rPr>
        <w:t>业建</w:t>
      </w:r>
      <w:r>
        <w:rPr>
          <w:rFonts w:ascii="仿宋" w:hAnsi="仿宋" w:eastAsia="仿宋" w:cs="仿宋"/>
          <w:spacing w:val="-1"/>
          <w:sz w:val="28"/>
          <w:szCs w:val="28"/>
        </w:rPr>
        <w:t>设指导委员会会议，二级学院现场论证、答辩；</w:t>
      </w:r>
    </w:p>
    <w:p w14:paraId="6D16C5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2、学校专业建设指导委员会进行审议，撰写《专家论证报</w:t>
      </w:r>
      <w:r>
        <w:rPr>
          <w:rFonts w:ascii="仿宋" w:hAnsi="仿宋" w:eastAsia="仿宋" w:cs="仿宋"/>
          <w:spacing w:val="-7"/>
          <w:sz w:val="28"/>
          <w:szCs w:val="28"/>
        </w:rPr>
        <w:t>告》；</w:t>
      </w:r>
    </w:p>
    <w:p w14:paraId="6AEB08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3、审议结果报院长办公会批准；</w:t>
      </w:r>
    </w:p>
    <w:p w14:paraId="56C17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4、教务处协调二级学院进行专业增设。</w:t>
      </w:r>
    </w:p>
    <w:p w14:paraId="6E63F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第九条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在专业内增设新的培养方向，增设要求、提交材料和审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议流程与增设专业相同。</w:t>
      </w:r>
    </w:p>
    <w:p w14:paraId="5A8C4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第三章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专业的预警</w:t>
      </w:r>
    </w:p>
    <w:p w14:paraId="02D476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第十条</w:t>
      </w:r>
      <w:r>
        <w:rPr>
          <w:rFonts w:ascii="仿宋" w:hAnsi="仿宋" w:eastAsia="仿宋" w:cs="仿宋"/>
          <w:sz w:val="28"/>
          <w:szCs w:val="28"/>
        </w:rPr>
        <w:t xml:space="preserve"> 专业预警的主要依据是各专业的录取率、专业人数巩固 </w:t>
      </w:r>
      <w:r>
        <w:rPr>
          <w:rFonts w:ascii="仿宋" w:hAnsi="仿宋" w:eastAsia="仿宋" w:cs="仿宋"/>
          <w:spacing w:val="-1"/>
          <w:sz w:val="28"/>
          <w:szCs w:val="28"/>
        </w:rPr>
        <w:t>率、毕业生就业率等指标，以及学校组织的专业评估结果。</w:t>
      </w:r>
    </w:p>
    <w:p w14:paraId="05B56C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第十一条</w:t>
      </w:r>
      <w:r>
        <w:rPr>
          <w:rFonts w:ascii="仿宋" w:hAnsi="仿宋" w:eastAsia="仿宋" w:cs="仿宋"/>
          <w:spacing w:val="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出现以下情况之一的，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列入预警专业名单:</w:t>
      </w:r>
    </w:p>
    <w:p w14:paraId="3D8408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4" w:firstLineChars="15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（一）校内专业评估不合格的专业；</w:t>
      </w:r>
    </w:p>
    <w:p w14:paraId="5CCB5E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23" w:firstLineChars="1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（二）录取人数低于一次招生计划数50%，</w:t>
      </w:r>
      <w:r>
        <w:rPr>
          <w:rFonts w:ascii="仿宋" w:hAnsi="仿宋" w:eastAsia="仿宋" w:cs="仿宋"/>
          <w:sz w:val="28"/>
          <w:szCs w:val="28"/>
        </w:rPr>
        <w:t>或实施专业分流（允</w:t>
      </w:r>
      <w:r>
        <w:rPr>
          <w:rFonts w:ascii="仿宋" w:hAnsi="仿宋" w:eastAsia="仿宋" w:cs="仿宋"/>
          <w:spacing w:val="-4"/>
          <w:sz w:val="28"/>
          <w:szCs w:val="28"/>
        </w:rPr>
        <w:t>许学生转专业）后剩余不足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15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人的专业。</w:t>
      </w:r>
    </w:p>
    <w:p w14:paraId="6ADA03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08" w:firstLineChars="1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（三）不适应社会发展需求，毕业生就业率（</w:t>
      </w:r>
      <w:r>
        <w:rPr>
          <w:rFonts w:ascii="仿宋" w:hAnsi="仿宋" w:eastAsia="仿宋" w:cs="仿宋"/>
          <w:spacing w:val="-5"/>
          <w:sz w:val="28"/>
          <w:szCs w:val="28"/>
        </w:rPr>
        <w:t>统计口径按自治区</w:t>
      </w:r>
      <w:r>
        <w:rPr>
          <w:rFonts w:ascii="仿宋" w:hAnsi="仿宋" w:eastAsia="仿宋" w:cs="仿宋"/>
          <w:spacing w:val="-2"/>
          <w:sz w:val="28"/>
          <w:szCs w:val="28"/>
        </w:rPr>
        <w:t>要求）低于自治区平均值的专业。</w:t>
      </w:r>
    </w:p>
    <w:p w14:paraId="49A0F0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第十二条</w:t>
      </w:r>
      <w:r>
        <w:rPr>
          <w:rFonts w:ascii="仿宋" w:hAnsi="仿宋" w:eastAsia="仿宋" w:cs="仿宋"/>
          <w:sz w:val="28"/>
          <w:szCs w:val="28"/>
        </w:rPr>
        <w:t xml:space="preserve"> 专业预警由教务处做出。被预警专业(类)减</w:t>
      </w:r>
      <w:r>
        <w:rPr>
          <w:rFonts w:ascii="仿宋" w:hAnsi="仿宋" w:eastAsia="仿宋" w:cs="仿宋"/>
          <w:spacing w:val="-1"/>
          <w:sz w:val="28"/>
          <w:szCs w:val="28"/>
        </w:rPr>
        <w:t>少当年招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生计划，所在学院应组织专业团队认真分析专业建设和发展中存在的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问题，提出整改方案并认真整改。</w:t>
      </w:r>
    </w:p>
    <w:p w14:paraId="04EBD8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724" w:bottom="1242" w:left="1785" w:header="0" w:footer="1078" w:gutter="0"/>
          <w:cols w:space="720" w:num="1"/>
        </w:sectPr>
      </w:pPr>
    </w:p>
    <w:p w14:paraId="5253D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第四章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专业的退出</w:t>
      </w:r>
    </w:p>
    <w:p w14:paraId="313E6B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第十三条</w:t>
      </w:r>
      <w:r>
        <w:rPr>
          <w:rFonts w:ascii="仿宋" w:hAnsi="仿宋" w:eastAsia="仿宋" w:cs="仿宋"/>
          <w:spacing w:val="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出现以下情况之一的专业，实施退出：</w:t>
      </w:r>
    </w:p>
    <w:p w14:paraId="4A0A45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1、连续两次列入预警名单的专业。</w:t>
      </w:r>
    </w:p>
    <w:p w14:paraId="0C1F07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-4"/>
          <w:sz w:val="28"/>
          <w:szCs w:val="28"/>
        </w:rPr>
        <w:t>连续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年未招生的专业。</w:t>
      </w:r>
    </w:p>
    <w:p w14:paraId="599AE1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3</w:t>
      </w:r>
      <w:r>
        <w:rPr>
          <w:rFonts w:hint="eastAsia" w:ascii="仿宋" w:hAnsi="仿宋" w:eastAsia="仿宋" w:cs="仿宋"/>
          <w:spacing w:val="-16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1"/>
          <w:sz w:val="28"/>
          <w:szCs w:val="28"/>
        </w:rPr>
        <w:t>须参加准入类职业资格考试，应届毕业生考试通过率连续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sz w:val="28"/>
          <w:szCs w:val="28"/>
        </w:rPr>
        <w:t>年低于自治区平均水平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10%</w:t>
      </w:r>
      <w:r>
        <w:rPr>
          <w:rFonts w:ascii="仿宋" w:hAnsi="仿宋" w:eastAsia="仿宋" w:cs="仿宋"/>
          <w:spacing w:val="-3"/>
          <w:sz w:val="28"/>
          <w:szCs w:val="28"/>
        </w:rPr>
        <w:t>的专业。</w:t>
      </w:r>
    </w:p>
    <w:p w14:paraId="292B30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4、根据学校发展和学科专业建设需要退出的专业。</w:t>
      </w:r>
    </w:p>
    <w:p w14:paraId="1B2AEEA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3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第十四条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专业退出由教务处管理，每年汇总各方面信息和数据，</w:t>
      </w:r>
      <w:r>
        <w:rPr>
          <w:rFonts w:ascii="仿宋" w:hAnsi="仿宋" w:eastAsia="仿宋" w:cs="仿宋"/>
          <w:spacing w:val="-4"/>
          <w:sz w:val="28"/>
          <w:szCs w:val="28"/>
        </w:rPr>
        <w:t>列出需退出的专业名单，提请学校专业建设指导委员会审议，审议结</w:t>
      </w:r>
      <w:r>
        <w:rPr>
          <w:rFonts w:ascii="仿宋" w:hAnsi="仿宋" w:eastAsia="仿宋" w:cs="仿宋"/>
          <w:spacing w:val="-2"/>
          <w:sz w:val="28"/>
          <w:szCs w:val="28"/>
        </w:rPr>
        <w:t>果报院长办公会批准后实施退出。</w:t>
      </w:r>
    </w:p>
    <w:p w14:paraId="3004C6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第十五条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退出专业停止招生，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待校内剩余届数学生毕业后，在</w:t>
      </w:r>
      <w:r>
        <w:rPr>
          <w:rFonts w:ascii="仿宋" w:hAnsi="仿宋" w:eastAsia="仿宋" w:cs="仿宋"/>
          <w:spacing w:val="-4"/>
          <w:sz w:val="28"/>
          <w:szCs w:val="28"/>
        </w:rPr>
        <w:t>专业管理平台上进行注销。需上级部门批准的，教务处将专业名单报</w:t>
      </w:r>
      <w:r>
        <w:rPr>
          <w:rFonts w:ascii="仿宋" w:hAnsi="仿宋" w:eastAsia="仿宋" w:cs="仿宋"/>
          <w:spacing w:val="-2"/>
          <w:sz w:val="28"/>
          <w:szCs w:val="28"/>
        </w:rPr>
        <w:t>上级主管部门，由上级主管部门公布撤销。</w:t>
      </w:r>
    </w:p>
    <w:p w14:paraId="0D3DDB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5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第十六条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对新设专业设置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3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年的适应期，适应期内只预警，不退出，适应期满后按本办法实施退出。</w:t>
      </w:r>
    </w:p>
    <w:p w14:paraId="54BD75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54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第十七条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设置专业培养方向的专业，专业预警和专业退出应细</w:t>
      </w:r>
      <w:r>
        <w:rPr>
          <w:rFonts w:ascii="仿宋" w:hAnsi="仿宋" w:eastAsia="仿宋" w:cs="仿宋"/>
          <w:spacing w:val="-1"/>
          <w:sz w:val="28"/>
          <w:szCs w:val="28"/>
        </w:rPr>
        <w:t>化到专业方向。专业方向的预警、退出条件与专业相同。</w:t>
      </w:r>
    </w:p>
    <w:p w14:paraId="40F932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第五章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附则</w:t>
      </w:r>
    </w:p>
    <w:p w14:paraId="0157BF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第十七条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本办法适用我校高职专业，中职、技</w:t>
      </w:r>
      <w:r>
        <w:rPr>
          <w:rFonts w:ascii="仿宋" w:hAnsi="仿宋" w:eastAsia="仿宋" w:cs="仿宋"/>
          <w:spacing w:val="-7"/>
          <w:sz w:val="28"/>
          <w:szCs w:val="28"/>
        </w:rPr>
        <w:t>工专业参照执行。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29F7B6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第十八条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本办法解释权归学校教务处。</w:t>
      </w:r>
    </w:p>
    <w:p w14:paraId="67BF01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第十九条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本办法自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2021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年起执行。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B1A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5AE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A310F"/>
    <w:rsid w:val="3B5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1552</Words>
  <Characters>1561</Characters>
  <Lines>0</Lines>
  <Paragraphs>0</Paragraphs>
  <TotalTime>6</TotalTime>
  <ScaleCrop>false</ScaleCrop>
  <LinksUpToDate>false</LinksUpToDate>
  <CharactersWithSpaces>1643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2024-12-23T03:32:00Z</dcterms:created>
  <dc:creator>lenovo</dc:creator>
  <cp:lastModifiedBy>林萍</cp:lastModifiedBy>
  <dcterms:modified xsi:type="dcterms:W3CDTF">2024-12-23T11:30:58Z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DA74955DE010481E96B7A5534F14709E_12</vt:lpwstr>
  </property>
</Properties>
</file>