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24DFD0">
      <w:pPr>
        <w:spacing w:before="170" w:line="224" w:lineRule="auto"/>
        <w:ind w:left="977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赤峰工业职业技术学院教材管理细则（试行）</w:t>
      </w:r>
    </w:p>
    <w:p w14:paraId="6E55AE02">
      <w:pPr>
        <w:pStyle w:val="2"/>
        <w:spacing w:line="265" w:lineRule="auto"/>
      </w:pPr>
    </w:p>
    <w:p w14:paraId="353E6AFE">
      <w:pPr>
        <w:pStyle w:val="2"/>
        <w:spacing w:line="266" w:lineRule="auto"/>
      </w:pPr>
    </w:p>
    <w:p w14:paraId="3E5E673F">
      <w:pPr>
        <w:pStyle w:val="2"/>
        <w:spacing w:line="266" w:lineRule="auto"/>
      </w:pPr>
    </w:p>
    <w:p w14:paraId="31B96774">
      <w:pPr>
        <w:pStyle w:val="2"/>
        <w:spacing w:line="266" w:lineRule="auto"/>
      </w:pPr>
    </w:p>
    <w:p w14:paraId="2219687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02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15"/>
          <w:sz w:val="28"/>
          <w:szCs w:val="28"/>
        </w:rPr>
        <w:t>第一章</w:t>
      </w:r>
      <w:r>
        <w:rPr>
          <w:rFonts w:ascii="仿宋" w:hAnsi="仿宋" w:eastAsia="仿宋" w:cs="仿宋"/>
          <w:spacing w:val="32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15"/>
          <w:sz w:val="28"/>
          <w:szCs w:val="28"/>
        </w:rPr>
        <w:t>总则</w:t>
      </w:r>
    </w:p>
    <w:p w14:paraId="57F9501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2" w:firstLineChars="200"/>
        <w:jc w:val="both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z w:val="28"/>
          <w:szCs w:val="28"/>
        </w:rPr>
        <w:t>第一条</w:t>
      </w:r>
      <w:r>
        <w:rPr>
          <w:rFonts w:ascii="仿宋" w:hAnsi="仿宋" w:eastAsia="仿宋" w:cs="仿宋"/>
          <w:sz w:val="28"/>
          <w:szCs w:val="28"/>
        </w:rPr>
        <w:t xml:space="preserve"> 为贯彻党中央、国务院关于加强和改进新形势下</w:t>
      </w:r>
      <w:r>
        <w:rPr>
          <w:rFonts w:ascii="仿宋" w:hAnsi="仿宋" w:eastAsia="仿宋" w:cs="仿宋"/>
          <w:spacing w:val="-1"/>
          <w:sz w:val="28"/>
          <w:szCs w:val="28"/>
        </w:rPr>
        <w:t>大中小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学教材建设的意见，落实教育部《职业院校教材管理办法》和自治区教育厅《内蒙古自治区职业院校教材管理实施细则》《内蒙古自治区</w:t>
      </w:r>
      <w:r>
        <w:rPr>
          <w:rFonts w:ascii="仿宋" w:hAnsi="仿宋" w:eastAsia="仿宋" w:cs="仿宋"/>
          <w:spacing w:val="-2"/>
          <w:sz w:val="28"/>
          <w:szCs w:val="28"/>
        </w:rPr>
        <w:t>高等院校、职业学校教材选用使用管理办法》，规范学校教材选</w:t>
      </w:r>
      <w:r>
        <w:rPr>
          <w:rFonts w:ascii="仿宋" w:hAnsi="仿宋" w:eastAsia="仿宋" w:cs="仿宋"/>
          <w:spacing w:val="-3"/>
          <w:sz w:val="28"/>
          <w:szCs w:val="28"/>
        </w:rPr>
        <w:t>用、</w:t>
      </w:r>
      <w:r>
        <w:rPr>
          <w:rFonts w:ascii="仿宋" w:hAnsi="仿宋" w:eastAsia="仿宋" w:cs="仿宋"/>
          <w:spacing w:val="-4"/>
          <w:sz w:val="28"/>
          <w:szCs w:val="28"/>
        </w:rPr>
        <w:t>编写、采购，加强教材管理，强化教材审核，提高教材选编质量，制</w:t>
      </w:r>
      <w:r>
        <w:rPr>
          <w:rFonts w:ascii="仿宋" w:hAnsi="仿宋" w:eastAsia="仿宋" w:cs="仿宋"/>
          <w:spacing w:val="-3"/>
          <w:sz w:val="28"/>
          <w:szCs w:val="28"/>
        </w:rPr>
        <w:t>定本细则。</w:t>
      </w:r>
    </w:p>
    <w:p w14:paraId="58CB3F5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2" w:firstLineChars="200"/>
        <w:jc w:val="both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z w:val="28"/>
          <w:szCs w:val="28"/>
        </w:rPr>
        <w:t>第二条</w:t>
      </w:r>
      <w:r>
        <w:rPr>
          <w:rFonts w:ascii="仿宋" w:hAnsi="仿宋" w:eastAsia="仿宋" w:cs="仿宋"/>
          <w:sz w:val="28"/>
          <w:szCs w:val="28"/>
        </w:rPr>
        <w:t xml:space="preserve"> 本办法所指教材包括校内高职、中职、技工、社会培训</w:t>
      </w:r>
      <w:r>
        <w:rPr>
          <w:rFonts w:ascii="仿宋" w:hAnsi="仿宋" w:eastAsia="仿宋" w:cs="仿宋"/>
          <w:spacing w:val="-4"/>
          <w:sz w:val="28"/>
          <w:szCs w:val="28"/>
        </w:rPr>
        <w:t>等各种教育类型，以及校企共同培养、校校联合办学等各种教育</w:t>
      </w:r>
      <w:r>
        <w:rPr>
          <w:rFonts w:ascii="仿宋" w:hAnsi="仿宋" w:eastAsia="仿宋" w:cs="仿宋"/>
          <w:spacing w:val="-5"/>
          <w:sz w:val="28"/>
          <w:szCs w:val="28"/>
        </w:rPr>
        <w:t>模式</w:t>
      </w:r>
      <w:r>
        <w:rPr>
          <w:rFonts w:ascii="仿宋" w:hAnsi="仿宋" w:eastAsia="仿宋" w:cs="仿宋"/>
          <w:spacing w:val="-2"/>
          <w:sz w:val="28"/>
          <w:szCs w:val="28"/>
        </w:rPr>
        <w:t>所使用的教材和教学辅助材料(含教材的配套音视频资源、图册等)。</w:t>
      </w:r>
    </w:p>
    <w:p w14:paraId="26ED19B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2" w:firstLineChars="200"/>
        <w:jc w:val="both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z w:val="28"/>
          <w:szCs w:val="28"/>
        </w:rPr>
        <w:t>第三条</w:t>
      </w:r>
      <w:r>
        <w:rPr>
          <w:rFonts w:ascii="仿宋" w:hAnsi="仿宋" w:eastAsia="仿宋" w:cs="仿宋"/>
          <w:sz w:val="28"/>
          <w:szCs w:val="28"/>
        </w:rPr>
        <w:t xml:space="preserve"> 学校党委对全校教材工作负总责，党委书记是第一责任 </w:t>
      </w:r>
      <w:r>
        <w:rPr>
          <w:rFonts w:ascii="仿宋" w:hAnsi="仿宋" w:eastAsia="仿宋" w:cs="仿宋"/>
          <w:spacing w:val="-4"/>
          <w:sz w:val="28"/>
          <w:szCs w:val="28"/>
        </w:rPr>
        <w:t>人，院长与书记同责。学校成立以党委书记为主任委员的教材工作委</w:t>
      </w:r>
      <w:r>
        <w:rPr>
          <w:rFonts w:ascii="仿宋" w:hAnsi="仿宋" w:eastAsia="仿宋" w:cs="仿宋"/>
          <w:spacing w:val="-2"/>
          <w:sz w:val="28"/>
          <w:szCs w:val="28"/>
        </w:rPr>
        <w:t>员会，全面负责学校教材工作。教材工作委员会办公室设在教务处。</w:t>
      </w:r>
      <w:r>
        <w:rPr>
          <w:rFonts w:ascii="仿宋" w:hAnsi="仿宋" w:eastAsia="仿宋" w:cs="仿宋"/>
          <w:spacing w:val="-4"/>
          <w:sz w:val="28"/>
          <w:szCs w:val="28"/>
        </w:rPr>
        <w:t>在学校教材工作委员会的领导下，教务处具体负责教材建设管</w:t>
      </w:r>
      <w:r>
        <w:rPr>
          <w:rFonts w:ascii="仿宋" w:hAnsi="仿宋" w:eastAsia="仿宋" w:cs="仿宋"/>
          <w:spacing w:val="-5"/>
          <w:sz w:val="28"/>
          <w:szCs w:val="28"/>
        </w:rPr>
        <w:t>理各项</w:t>
      </w:r>
      <w:r>
        <w:rPr>
          <w:rFonts w:ascii="仿宋" w:hAnsi="仿宋" w:eastAsia="仿宋" w:cs="仿宋"/>
          <w:spacing w:val="-7"/>
          <w:sz w:val="28"/>
          <w:szCs w:val="28"/>
        </w:rPr>
        <w:t>工作。</w:t>
      </w:r>
    </w:p>
    <w:p w14:paraId="0635754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2" w:firstLineChars="200"/>
        <w:jc w:val="both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z w:val="28"/>
          <w:szCs w:val="28"/>
        </w:rPr>
        <w:t>第四条</w:t>
      </w:r>
      <w:r>
        <w:rPr>
          <w:rFonts w:ascii="仿宋" w:hAnsi="仿宋" w:eastAsia="仿宋" w:cs="仿宋"/>
          <w:sz w:val="28"/>
          <w:szCs w:val="28"/>
        </w:rPr>
        <w:t xml:space="preserve"> 学校教材编写、选用必须体现党和国家意志，全面贯彻</w:t>
      </w:r>
      <w:r>
        <w:rPr>
          <w:rFonts w:ascii="仿宋" w:hAnsi="仿宋" w:eastAsia="仿宋" w:cs="仿宋"/>
          <w:spacing w:val="-2"/>
          <w:sz w:val="28"/>
          <w:szCs w:val="28"/>
        </w:rPr>
        <w:t>落实党的教育方针，落实立德树人根本任务，严格落实“凡</w:t>
      </w:r>
      <w:r>
        <w:rPr>
          <w:rFonts w:ascii="仿宋" w:hAnsi="仿宋" w:eastAsia="仿宋" w:cs="仿宋"/>
          <w:spacing w:val="-3"/>
          <w:sz w:val="28"/>
          <w:szCs w:val="28"/>
        </w:rPr>
        <w:t>用必选、</w:t>
      </w:r>
      <w:r>
        <w:rPr>
          <w:rFonts w:ascii="仿宋" w:hAnsi="仿宋" w:eastAsia="仿宋" w:cs="仿宋"/>
          <w:spacing w:val="-2"/>
          <w:sz w:val="28"/>
          <w:szCs w:val="28"/>
        </w:rPr>
        <w:t>凡选必审、凡编必审”的教材工作原则，由学校统一组织教</w:t>
      </w:r>
      <w:r>
        <w:rPr>
          <w:rFonts w:ascii="仿宋" w:hAnsi="仿宋" w:eastAsia="仿宋" w:cs="仿宋"/>
          <w:spacing w:val="-3"/>
          <w:sz w:val="28"/>
          <w:szCs w:val="28"/>
        </w:rPr>
        <w:t>材选用、编写审核工作。</w:t>
      </w:r>
    </w:p>
    <w:p w14:paraId="6A1D1CE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26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9"/>
          <w:sz w:val="28"/>
          <w:szCs w:val="28"/>
        </w:rPr>
        <w:t>第二章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9"/>
          <w:sz w:val="28"/>
          <w:szCs w:val="28"/>
        </w:rPr>
        <w:t>教材选用</w:t>
      </w:r>
    </w:p>
    <w:p w14:paraId="6DDD706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2" w:firstLineChars="200"/>
        <w:jc w:val="both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z w:val="28"/>
          <w:szCs w:val="28"/>
        </w:rPr>
        <w:t>第五条</w:t>
      </w:r>
      <w:r>
        <w:rPr>
          <w:rFonts w:ascii="仿宋" w:hAnsi="仿宋" w:eastAsia="仿宋" w:cs="仿宋"/>
          <w:sz w:val="28"/>
          <w:szCs w:val="28"/>
        </w:rPr>
        <w:t xml:space="preserve"> 选用教材应充分体现社会主义办学方向，弘扬社会主义 </w:t>
      </w:r>
      <w:r>
        <w:rPr>
          <w:rFonts w:ascii="仿宋" w:hAnsi="仿宋" w:eastAsia="仿宋" w:cs="仿宋"/>
          <w:spacing w:val="-4"/>
          <w:sz w:val="28"/>
          <w:szCs w:val="28"/>
        </w:rPr>
        <w:t>核心价值观，引导学生坚定道路自信、理论自信、制度自信、文化自</w:t>
      </w:r>
      <w:r>
        <w:rPr>
          <w:rFonts w:ascii="仿宋" w:hAnsi="仿宋" w:eastAsia="仿宋" w:cs="仿宋"/>
          <w:spacing w:val="-2"/>
          <w:sz w:val="28"/>
          <w:szCs w:val="28"/>
        </w:rPr>
        <w:t>信，成为担当中华民族复兴大任的时代新人；应符合人才培养方</w:t>
      </w:r>
      <w:r>
        <w:rPr>
          <w:rFonts w:ascii="仿宋" w:hAnsi="仿宋" w:eastAsia="仿宋" w:cs="仿宋"/>
          <w:spacing w:val="-3"/>
          <w:sz w:val="28"/>
          <w:szCs w:val="28"/>
        </w:rPr>
        <w:t>案、</w:t>
      </w:r>
      <w:r>
        <w:rPr>
          <w:rFonts w:ascii="仿宋" w:hAnsi="仿宋" w:eastAsia="仿宋" w:cs="仿宋"/>
          <w:spacing w:val="-4"/>
          <w:sz w:val="28"/>
          <w:szCs w:val="28"/>
        </w:rPr>
        <w:t>课程标准要求，教材内容应涵盖课程的基本理论与知识，能反映学科（专业）知识体系的系统性、科学性、先进性和适用性；应选用正式</w:t>
      </w:r>
      <w:r>
        <w:rPr>
          <w:rFonts w:ascii="仿宋" w:hAnsi="仿宋" w:eastAsia="仿宋" w:cs="仿宋"/>
          <w:spacing w:val="-2"/>
          <w:sz w:val="28"/>
          <w:szCs w:val="28"/>
        </w:rPr>
        <w:t>出版的最新教材或最新修订版教材，不得选用盗版、盗印教材。</w:t>
      </w:r>
    </w:p>
    <w:p w14:paraId="2727A51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50" w:firstLineChars="200"/>
        <w:jc w:val="both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3"/>
          <w:sz w:val="28"/>
          <w:szCs w:val="28"/>
        </w:rPr>
        <w:t>第六条</w:t>
      </w:r>
      <w:r>
        <w:rPr>
          <w:rFonts w:ascii="仿宋" w:hAnsi="仿宋" w:eastAsia="仿宋" w:cs="仿宋"/>
          <w:spacing w:val="-3"/>
          <w:sz w:val="28"/>
          <w:szCs w:val="28"/>
        </w:rPr>
        <w:t xml:space="preserve"> 高职必须选用国家统编的思想政治理论课教材、“马工</w:t>
      </w:r>
      <w:r>
        <w:rPr>
          <w:rFonts w:ascii="仿宋" w:hAnsi="仿宋" w:eastAsia="仿宋" w:cs="仿宋"/>
          <w:spacing w:val="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程</w:t>
      </w:r>
      <w:r>
        <w:rPr>
          <w:rFonts w:ascii="仿宋" w:hAnsi="仿宋" w:eastAsia="仿宋" w:cs="仿宋"/>
          <w:spacing w:val="-10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”重点教材；公共基础课、专业核心课教材，原则</w:t>
      </w:r>
      <w:r>
        <w:rPr>
          <w:rFonts w:ascii="仿宋" w:hAnsi="仿宋" w:eastAsia="仿宋" w:cs="仿宋"/>
          <w:spacing w:val="-6"/>
          <w:sz w:val="28"/>
          <w:szCs w:val="28"/>
        </w:rPr>
        <w:t>上从国家和自治</w:t>
      </w:r>
      <w:r>
        <w:rPr>
          <w:rFonts w:ascii="仿宋" w:hAnsi="仿宋" w:eastAsia="仿宋" w:cs="仿宋"/>
          <w:spacing w:val="-4"/>
          <w:sz w:val="28"/>
          <w:szCs w:val="28"/>
        </w:rPr>
        <w:t>区公布的规划教材目录中选用。中等职业学校思想政治、语文、历史三科，必须使用国家统编教材；公共基础必修课教材须在国家公布的规划教材目录中选用；公共基础选修课、专业核心课教材，原则上从国家和自治区公布的规划教材目录中选用。国家和自治区规划教材目录中没有的，可在国家职业院校教材信息库中选用。选用境外教材要严格遵守国家出版物进口管理的有关规定，严格按照国家和自治区学</w:t>
      </w:r>
      <w:r>
        <w:rPr>
          <w:rFonts w:ascii="仿宋" w:hAnsi="仿宋" w:eastAsia="仿宋" w:cs="仿宋"/>
          <w:spacing w:val="-2"/>
          <w:sz w:val="28"/>
          <w:szCs w:val="28"/>
        </w:rPr>
        <w:t>校境外教材选用有关规定执行。</w:t>
      </w:r>
    </w:p>
    <w:p w14:paraId="5DD0375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50" w:firstLineChars="200"/>
        <w:jc w:val="both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3"/>
          <w:sz w:val="28"/>
          <w:szCs w:val="28"/>
        </w:rPr>
        <w:t>第七条</w:t>
      </w:r>
      <w:r>
        <w:rPr>
          <w:rFonts w:ascii="仿宋" w:hAnsi="仿宋" w:eastAsia="仿宋" w:cs="仿宋"/>
          <w:spacing w:val="-3"/>
          <w:sz w:val="28"/>
          <w:szCs w:val="28"/>
        </w:rPr>
        <w:t xml:space="preserve"> 学校组建教材选用审核专家委员会，委员会设立意识形</w:t>
      </w:r>
      <w:r>
        <w:rPr>
          <w:rFonts w:ascii="仿宋" w:hAnsi="仿宋" w:eastAsia="仿宋" w:cs="仿宋"/>
          <w:spacing w:val="-4"/>
          <w:sz w:val="28"/>
          <w:szCs w:val="28"/>
        </w:rPr>
        <w:t>态审核组及若干专业（学科）组，负责教材选用审核工作。委员会及专业组（学科）专家由副高级及以上专业课教师、思政课教师、行业企业专家、教科研人员、教学管理人员组成。专家实行动态管理，原则上每</w:t>
      </w:r>
      <w:r>
        <w:rPr>
          <w:rFonts w:ascii="仿宋" w:hAnsi="仿宋" w:eastAsia="仿宋" w:cs="仿宋"/>
          <w:spacing w:val="-4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3</w:t>
      </w:r>
      <w:r>
        <w:rPr>
          <w:rFonts w:ascii="仿宋" w:hAnsi="仿宋" w:eastAsia="仿宋" w:cs="仿宋"/>
          <w:spacing w:val="-4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年调整人数不少于</w:t>
      </w:r>
      <w:r>
        <w:rPr>
          <w:rFonts w:ascii="仿宋" w:hAnsi="仿宋" w:eastAsia="仿宋" w:cs="仿宋"/>
          <w:spacing w:val="-4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1/3。各专业（学科）组专家人数不少于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3</w:t>
      </w:r>
      <w:r>
        <w:rPr>
          <w:rFonts w:ascii="仿宋" w:hAnsi="仿宋" w:eastAsia="仿宋" w:cs="仿宋"/>
          <w:spacing w:val="-4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名，原则应有</w:t>
      </w:r>
      <w:r>
        <w:rPr>
          <w:rFonts w:ascii="仿宋" w:hAnsi="仿宋" w:eastAsia="仿宋" w:cs="仿宋"/>
          <w:spacing w:val="-4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1</w:t>
      </w:r>
      <w:r>
        <w:rPr>
          <w:rFonts w:ascii="仿宋" w:hAnsi="仿宋" w:eastAsia="仿宋" w:cs="仿宋"/>
          <w:spacing w:val="-5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名其他高校或企事业单位相关专业（学科）</w:t>
      </w:r>
      <w:r>
        <w:rPr>
          <w:rFonts w:ascii="仿宋" w:hAnsi="仿宋" w:eastAsia="仿宋" w:cs="仿宋"/>
          <w:spacing w:val="-5"/>
          <w:sz w:val="28"/>
          <w:szCs w:val="28"/>
        </w:rPr>
        <w:t>专家。</w:t>
      </w:r>
    </w:p>
    <w:p w14:paraId="314F069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22" w:firstLineChars="200"/>
        <w:jc w:val="both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10"/>
          <w:sz w:val="28"/>
          <w:szCs w:val="28"/>
        </w:rPr>
        <w:t>第八条</w:t>
      </w:r>
      <w:r>
        <w:rPr>
          <w:rFonts w:ascii="仿宋" w:hAnsi="仿宋" w:eastAsia="仿宋" w:cs="仿宋"/>
          <w:spacing w:val="-4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教材选用严格按照“</w:t>
      </w:r>
      <w:r>
        <w:rPr>
          <w:rFonts w:ascii="仿宋" w:hAnsi="仿宋" w:eastAsia="仿宋" w:cs="仿宋"/>
          <w:spacing w:val="-8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四级审核</w:t>
      </w:r>
      <w:r>
        <w:rPr>
          <w:rFonts w:ascii="仿宋" w:hAnsi="仿宋" w:eastAsia="仿宋" w:cs="仿宋"/>
          <w:spacing w:val="-10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”程序进行。专业（</w:t>
      </w:r>
      <w:r>
        <w:rPr>
          <w:rFonts w:ascii="仿宋" w:hAnsi="仿宋" w:eastAsia="仿宋" w:cs="仿宋"/>
          <w:spacing w:val="-11"/>
          <w:sz w:val="28"/>
          <w:szCs w:val="28"/>
        </w:rPr>
        <w:t>学科）</w:t>
      </w:r>
      <w:r>
        <w:rPr>
          <w:rFonts w:ascii="仿宋" w:hAnsi="仿宋" w:eastAsia="仿宋" w:cs="仿宋"/>
          <w:spacing w:val="-2"/>
          <w:sz w:val="28"/>
          <w:szCs w:val="28"/>
        </w:rPr>
        <w:t>组进行初评（为方便选用，无样书的应购买样书</w:t>
      </w:r>
      <w:r>
        <w:rPr>
          <w:rFonts w:ascii="仿宋" w:hAnsi="仿宋" w:eastAsia="仿宋" w:cs="仿宋"/>
          <w:spacing w:val="19"/>
          <w:sz w:val="28"/>
          <w:szCs w:val="28"/>
        </w:rPr>
        <w:t>），</w:t>
      </w:r>
      <w:r>
        <w:rPr>
          <w:rFonts w:ascii="仿宋" w:hAnsi="仿宋" w:eastAsia="仿宋" w:cs="仿宋"/>
          <w:spacing w:val="-2"/>
          <w:sz w:val="28"/>
          <w:szCs w:val="28"/>
        </w:rPr>
        <w:t>提出初选意见；</w:t>
      </w:r>
      <w:r>
        <w:rPr>
          <w:rFonts w:ascii="仿宋" w:hAnsi="仿宋" w:eastAsia="仿宋" w:cs="仿宋"/>
          <w:spacing w:val="-4"/>
          <w:sz w:val="28"/>
          <w:szCs w:val="28"/>
        </w:rPr>
        <w:t>意识形态审核组进行专项审议，提出审议意见；教材选用审核专家委</w:t>
      </w:r>
      <w:r>
        <w:rPr>
          <w:rFonts w:ascii="仿宋" w:hAnsi="仿宋" w:eastAsia="仿宋" w:cs="仿宋"/>
          <w:sz w:val="28"/>
          <w:szCs w:val="28"/>
        </w:rPr>
        <w:t>员会进行审核，提出审核意见；学校教材工作委员会进行最终审定。</w:t>
      </w:r>
      <w:r>
        <w:rPr>
          <w:rFonts w:ascii="仿宋" w:hAnsi="仿宋" w:eastAsia="仿宋" w:cs="仿宋"/>
          <w:spacing w:val="-5"/>
          <w:sz w:val="28"/>
          <w:szCs w:val="28"/>
        </w:rPr>
        <w:t>选用结果在校内进行公示，公示时间为</w:t>
      </w:r>
      <w:r>
        <w:rPr>
          <w:rFonts w:ascii="仿宋" w:hAnsi="仿宋" w:eastAsia="仿宋" w:cs="仿宋"/>
          <w:spacing w:val="-5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5</w:t>
      </w:r>
      <w:r>
        <w:rPr>
          <w:rFonts w:ascii="仿宋" w:hAnsi="仿宋" w:eastAsia="仿宋" w:cs="仿宋"/>
          <w:spacing w:val="-5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个工作日。学校建立</w:t>
      </w:r>
      <w:r>
        <w:rPr>
          <w:rFonts w:ascii="仿宋" w:hAnsi="仿宋" w:eastAsia="仿宋" w:cs="仿宋"/>
          <w:spacing w:val="-6"/>
          <w:sz w:val="28"/>
          <w:szCs w:val="28"/>
        </w:rPr>
        <w:t>校内教</w:t>
      </w:r>
      <w:r>
        <w:rPr>
          <w:rFonts w:ascii="仿宋" w:hAnsi="仿宋" w:eastAsia="仿宋" w:cs="仿宋"/>
          <w:spacing w:val="-4"/>
          <w:sz w:val="28"/>
          <w:szCs w:val="28"/>
        </w:rPr>
        <w:t>材使用目录，经公示无异议的教材，纳入校内教材目录管理。凡未经</w:t>
      </w:r>
      <w:r>
        <w:rPr>
          <w:rFonts w:ascii="仿宋" w:hAnsi="仿宋" w:eastAsia="仿宋" w:cs="仿宋"/>
          <w:spacing w:val="5"/>
          <w:sz w:val="28"/>
          <w:szCs w:val="28"/>
        </w:rPr>
        <w:t>学校教材选用审核专家委员会审核通过和学校教材工作委员会审定</w:t>
      </w:r>
      <w:r>
        <w:rPr>
          <w:rFonts w:ascii="仿宋" w:hAnsi="仿宋" w:eastAsia="仿宋" w:cs="仿宋"/>
          <w:spacing w:val="-2"/>
          <w:sz w:val="28"/>
          <w:szCs w:val="28"/>
        </w:rPr>
        <w:t>的教材，不得在学校使用。</w:t>
      </w:r>
    </w:p>
    <w:p w14:paraId="6BFD1FF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54" w:firstLineChars="200"/>
        <w:jc w:val="both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2"/>
          <w:sz w:val="28"/>
          <w:szCs w:val="28"/>
        </w:rPr>
        <w:t>第九条</w:t>
      </w:r>
      <w:r>
        <w:rPr>
          <w:rFonts w:ascii="仿宋" w:hAnsi="仿宋" w:eastAsia="仿宋" w:cs="仿宋"/>
          <w:spacing w:val="-2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学校建立教材样书室，各专业组采购的样书在教务处统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一组织下存入样书室，以备查询使用。样书室设在图书馆，</w:t>
      </w:r>
      <w:r>
        <w:rPr>
          <w:rFonts w:ascii="仿宋" w:hAnsi="仿宋" w:eastAsia="仿宋" w:cs="仿宋"/>
          <w:spacing w:val="-5"/>
          <w:sz w:val="28"/>
          <w:szCs w:val="28"/>
        </w:rPr>
        <w:t>由图书馆</w:t>
      </w:r>
      <w:r>
        <w:rPr>
          <w:rFonts w:ascii="仿宋" w:hAnsi="仿宋" w:eastAsia="仿宋" w:cs="仿宋"/>
          <w:spacing w:val="-2"/>
          <w:sz w:val="28"/>
          <w:szCs w:val="28"/>
        </w:rPr>
        <w:t>具体管理，样本书款由学校支出。</w:t>
      </w:r>
    </w:p>
    <w:p w14:paraId="4E2986B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26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9"/>
          <w:sz w:val="28"/>
          <w:szCs w:val="28"/>
        </w:rPr>
        <w:t>第十条</w:t>
      </w:r>
      <w:r>
        <w:rPr>
          <w:rFonts w:ascii="仿宋" w:hAnsi="仿宋" w:eastAsia="仿宋" w:cs="仿宋"/>
          <w:spacing w:val="-2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9"/>
          <w:sz w:val="28"/>
          <w:szCs w:val="28"/>
        </w:rPr>
        <w:t>每年</w:t>
      </w:r>
      <w:r>
        <w:rPr>
          <w:rFonts w:ascii="仿宋" w:hAnsi="仿宋" w:eastAsia="仿宋" w:cs="仿宋"/>
          <w:spacing w:val="-4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9"/>
          <w:sz w:val="28"/>
          <w:szCs w:val="28"/>
        </w:rPr>
        <w:t>10</w:t>
      </w:r>
      <w:r>
        <w:rPr>
          <w:rFonts w:ascii="仿宋" w:hAnsi="仿宋" w:eastAsia="仿宋" w:cs="仿宋"/>
          <w:spacing w:val="-4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9"/>
          <w:sz w:val="28"/>
          <w:szCs w:val="28"/>
        </w:rPr>
        <w:t>月底，教务处将本年度教材选用目录及选用情况</w:t>
      </w:r>
      <w:r>
        <w:rPr>
          <w:rFonts w:ascii="仿宋" w:hAnsi="仿宋" w:eastAsia="仿宋" w:cs="仿宋"/>
          <w:spacing w:val="-2"/>
          <w:sz w:val="28"/>
          <w:szCs w:val="28"/>
        </w:rPr>
        <w:t>报自治区教育厅备案。</w:t>
      </w:r>
    </w:p>
    <w:p w14:paraId="02D575E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26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9"/>
          <w:sz w:val="28"/>
          <w:szCs w:val="28"/>
        </w:rPr>
        <w:t>第三章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9"/>
          <w:sz w:val="28"/>
          <w:szCs w:val="28"/>
        </w:rPr>
        <w:t>教材采购</w:t>
      </w:r>
    </w:p>
    <w:p w14:paraId="180F134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2" w:firstLineChars="200"/>
        <w:jc w:val="both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z w:val="28"/>
          <w:szCs w:val="28"/>
        </w:rPr>
        <w:t>第十一条</w:t>
      </w:r>
      <w:r>
        <w:rPr>
          <w:rFonts w:ascii="仿宋" w:hAnsi="仿宋" w:eastAsia="仿宋" w:cs="仿宋"/>
          <w:sz w:val="28"/>
          <w:szCs w:val="28"/>
        </w:rPr>
        <w:t xml:space="preserve"> 全院所有外采教材由教务处统一招标采</w:t>
      </w:r>
      <w:r>
        <w:rPr>
          <w:rFonts w:ascii="仿宋" w:hAnsi="仿宋" w:eastAsia="仿宋" w:cs="仿宋"/>
          <w:spacing w:val="-1"/>
          <w:sz w:val="28"/>
          <w:szCs w:val="28"/>
        </w:rPr>
        <w:t>购，国家财政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补贴书费的教材按国家规定每学期招标一次，其他教材每二年招标一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次，招标流程按国家规定办理。</w:t>
      </w:r>
    </w:p>
    <w:p w14:paraId="31CBECD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2" w:firstLineChars="200"/>
        <w:jc w:val="both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z w:val="28"/>
          <w:szCs w:val="28"/>
        </w:rPr>
        <w:t>第十二条</w:t>
      </w:r>
      <w:r>
        <w:rPr>
          <w:rFonts w:ascii="仿宋" w:hAnsi="仿宋" w:eastAsia="仿宋" w:cs="仿宋"/>
          <w:sz w:val="28"/>
          <w:szCs w:val="28"/>
        </w:rPr>
        <w:t xml:space="preserve"> 教材采购流程为：二级学院依据学校教材目</w:t>
      </w:r>
      <w:r>
        <w:rPr>
          <w:rFonts w:ascii="仿宋" w:hAnsi="仿宋" w:eastAsia="仿宋" w:cs="仿宋"/>
          <w:spacing w:val="-1"/>
          <w:sz w:val="28"/>
          <w:szCs w:val="28"/>
        </w:rPr>
        <w:t>录确定各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6"/>
          <w:sz w:val="28"/>
          <w:szCs w:val="28"/>
        </w:rPr>
        <w:t>班级使用教材清单——班主任确定班级人数——二级学</w:t>
      </w:r>
      <w:r>
        <w:rPr>
          <w:rFonts w:ascii="仿宋" w:hAnsi="仿宋" w:eastAsia="仿宋" w:cs="仿宋"/>
          <w:spacing w:val="5"/>
          <w:sz w:val="28"/>
          <w:szCs w:val="28"/>
        </w:rPr>
        <w:t>院汇总形成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6"/>
          <w:sz w:val="28"/>
          <w:szCs w:val="28"/>
        </w:rPr>
        <w:t>本院教材征订单——教务处对照学校教材目录审核二级</w:t>
      </w:r>
      <w:r>
        <w:rPr>
          <w:rFonts w:ascii="仿宋" w:hAnsi="仿宋" w:eastAsia="仿宋" w:cs="仿宋"/>
          <w:spacing w:val="5"/>
          <w:sz w:val="28"/>
          <w:szCs w:val="28"/>
        </w:rPr>
        <w:t>学院征订单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——移交中标供应商采购。</w:t>
      </w:r>
    </w:p>
    <w:p w14:paraId="606FEED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6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1"/>
          <w:sz w:val="28"/>
          <w:szCs w:val="28"/>
        </w:rPr>
        <w:t>第十三条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教材采购应严格依据经教务处核实后的征订单进行，</w:t>
      </w:r>
      <w:r>
        <w:rPr>
          <w:rFonts w:ascii="仿宋" w:hAnsi="仿宋" w:eastAsia="仿宋" w:cs="仿宋"/>
          <w:spacing w:val="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如遇断供需调换教材，应按第十二条流程填写教材调换单重新采购。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教材征订、发放各环节都应签字确认，以明确责任，出现教材错订、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漏订、丢失、损坏等问题，造成教学事故或经济损失，由责任人承担。</w:t>
      </w:r>
    </w:p>
    <w:p w14:paraId="56D8046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26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9"/>
          <w:sz w:val="28"/>
          <w:szCs w:val="28"/>
        </w:rPr>
        <w:t>第四章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9"/>
          <w:sz w:val="28"/>
          <w:szCs w:val="28"/>
        </w:rPr>
        <w:t>校本教材</w:t>
      </w:r>
    </w:p>
    <w:p w14:paraId="33E0E93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42" w:firstLineChars="200"/>
        <w:jc w:val="both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第十四条</w:t>
      </w:r>
      <w:r>
        <w:rPr>
          <w:rFonts w:ascii="仿宋" w:hAnsi="仿宋" w:eastAsia="仿宋" w:cs="仿宋"/>
          <w:spacing w:val="5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已有正式出版教材无法满足课程需求时，可</w:t>
      </w:r>
      <w:r>
        <w:rPr>
          <w:rFonts w:ascii="仿宋" w:hAnsi="仿宋" w:eastAsia="仿宋" w:cs="仿宋"/>
          <w:spacing w:val="-6"/>
          <w:sz w:val="28"/>
          <w:szCs w:val="28"/>
        </w:rPr>
        <w:t>按照国家</w:t>
      </w:r>
      <w:r>
        <w:rPr>
          <w:rFonts w:ascii="仿宋" w:hAnsi="仿宋" w:eastAsia="仿宋" w:cs="仿宋"/>
          <w:spacing w:val="-4"/>
          <w:sz w:val="28"/>
          <w:szCs w:val="28"/>
        </w:rPr>
        <w:t>和自治区有关规定由学校统一组织编写校本教材。学院校本重点教材是：</w:t>
      </w:r>
      <w:r>
        <w:rPr>
          <w:rFonts w:ascii="宋体" w:hAnsi="宋体" w:eastAsia="宋体" w:cs="宋体"/>
          <w:spacing w:val="-4"/>
          <w:sz w:val="28"/>
          <w:szCs w:val="28"/>
        </w:rPr>
        <w:t>①</w:t>
      </w:r>
      <w:r>
        <w:rPr>
          <w:rFonts w:ascii="仿宋" w:hAnsi="仿宋" w:eastAsia="仿宋" w:cs="仿宋"/>
          <w:spacing w:val="-4"/>
          <w:sz w:val="28"/>
          <w:szCs w:val="28"/>
        </w:rPr>
        <w:t>尚无正式出版的缺门教材；②与培养高技能人才紧密相关的实</w:t>
      </w:r>
      <w:r>
        <w:rPr>
          <w:rFonts w:ascii="仿宋" w:hAnsi="仿宋" w:eastAsia="仿宋" w:cs="仿宋"/>
          <w:spacing w:val="-5"/>
          <w:sz w:val="28"/>
          <w:szCs w:val="28"/>
        </w:rPr>
        <w:t>习实训教材和“双证书</w:t>
      </w:r>
      <w:r>
        <w:rPr>
          <w:rFonts w:ascii="仿宋" w:hAnsi="仿宋" w:eastAsia="仿宋" w:cs="仿宋"/>
          <w:spacing w:val="-10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”教材；</w:t>
      </w:r>
      <w:r>
        <w:rPr>
          <w:rFonts w:ascii="宋体" w:hAnsi="宋体" w:eastAsia="宋体" w:cs="宋体"/>
          <w:spacing w:val="-5"/>
          <w:sz w:val="28"/>
          <w:szCs w:val="28"/>
        </w:rPr>
        <w:t>③</w:t>
      </w:r>
      <w:r>
        <w:rPr>
          <w:rFonts w:ascii="仿宋" w:hAnsi="仿宋" w:eastAsia="仿宋" w:cs="仿宋"/>
          <w:spacing w:val="-5"/>
          <w:sz w:val="28"/>
          <w:szCs w:val="28"/>
        </w:rPr>
        <w:t>反映我院优质课程</w:t>
      </w:r>
      <w:r>
        <w:rPr>
          <w:rFonts w:ascii="仿宋" w:hAnsi="仿宋" w:eastAsia="仿宋" w:cs="仿宋"/>
          <w:spacing w:val="-6"/>
          <w:sz w:val="28"/>
          <w:szCs w:val="28"/>
        </w:rPr>
        <w:t>、品牌专业、新</w:t>
      </w:r>
      <w:r>
        <w:rPr>
          <w:rFonts w:ascii="仿宋" w:hAnsi="仿宋" w:eastAsia="仿宋" w:cs="仿宋"/>
          <w:spacing w:val="-4"/>
          <w:sz w:val="28"/>
          <w:szCs w:val="28"/>
        </w:rPr>
        <w:t>兴交叉学科专业建设成就的特色教材；④由于己出版的教材不符合我院教学要求而需要重新编写的其它教材。思想政治课程、公共必修课程不得编写校本教材，意识形态属性较强的教材原则上不编写校本教</w:t>
      </w:r>
      <w:r>
        <w:rPr>
          <w:rFonts w:ascii="仿宋" w:hAnsi="仿宋" w:eastAsia="仿宋" w:cs="仿宋"/>
          <w:spacing w:val="-9"/>
          <w:sz w:val="28"/>
          <w:szCs w:val="28"/>
        </w:rPr>
        <w:t>材。</w:t>
      </w:r>
    </w:p>
    <w:p w14:paraId="5452364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50" w:firstLineChars="200"/>
        <w:jc w:val="both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3"/>
          <w:sz w:val="28"/>
          <w:szCs w:val="28"/>
        </w:rPr>
        <w:t>第十五条</w:t>
      </w:r>
      <w:r>
        <w:rPr>
          <w:rFonts w:ascii="仿宋" w:hAnsi="仿宋" w:eastAsia="仿宋" w:cs="仿宋"/>
          <w:spacing w:val="-3"/>
          <w:sz w:val="28"/>
          <w:szCs w:val="28"/>
        </w:rPr>
        <w:t xml:space="preserve"> 校本教材包括内部讲义和公开出版两种形式。凡在院</w:t>
      </w:r>
      <w:r>
        <w:rPr>
          <w:rFonts w:ascii="仿宋" w:hAnsi="仿宋" w:eastAsia="仿宋" w:cs="仿宋"/>
          <w:spacing w:val="-4"/>
          <w:sz w:val="28"/>
          <w:szCs w:val="28"/>
        </w:rPr>
        <w:t>内使用的校本教材，应首先以院内讲义的形式试用，经</w:t>
      </w:r>
      <w:r>
        <w:rPr>
          <w:rFonts w:ascii="仿宋" w:hAnsi="仿宋" w:eastAsia="仿宋" w:cs="仿宋"/>
          <w:spacing w:val="-5"/>
          <w:sz w:val="28"/>
          <w:szCs w:val="28"/>
        </w:rPr>
        <w:t>两轮以上教学</w:t>
      </w:r>
      <w:r>
        <w:rPr>
          <w:rFonts w:ascii="仿宋" w:hAnsi="仿宋" w:eastAsia="仿宋" w:cs="仿宋"/>
          <w:spacing w:val="-2"/>
          <w:sz w:val="28"/>
          <w:szCs w:val="28"/>
        </w:rPr>
        <w:t>实践后反映良好的，才可提出申请正式出版。</w:t>
      </w:r>
    </w:p>
    <w:p w14:paraId="08B76BA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10" w:firstLineChars="200"/>
        <w:textAlignment w:val="baseline"/>
        <w:outlineLvl w:val="0"/>
        <w:rPr>
          <w:rFonts w:ascii="仿宋" w:hAnsi="仿宋" w:eastAsia="仿宋" w:cs="仿宋"/>
          <w:spacing w:val="-13"/>
          <w:sz w:val="28"/>
          <w:szCs w:val="28"/>
        </w:rPr>
      </w:pPr>
      <w:r>
        <w:rPr>
          <w:rFonts w:ascii="仿宋" w:hAnsi="仿宋" w:eastAsia="仿宋" w:cs="仿宋"/>
          <w:b/>
          <w:bCs/>
          <w:spacing w:val="-13"/>
          <w:sz w:val="28"/>
          <w:szCs w:val="28"/>
        </w:rPr>
        <w:t>第十六条</w:t>
      </w:r>
      <w:r>
        <w:rPr>
          <w:rFonts w:ascii="仿宋" w:hAnsi="仿宋" w:eastAsia="仿宋" w:cs="仿宋"/>
          <w:spacing w:val="6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sz w:val="28"/>
          <w:szCs w:val="28"/>
        </w:rPr>
        <w:t>申报程序</w:t>
      </w:r>
    </w:p>
    <w:p w14:paraId="109AA76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4" w:firstLineChars="200"/>
        <w:textAlignment w:val="baseline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</w:rPr>
        <w:t>1.</w:t>
      </w:r>
      <w:r>
        <w:rPr>
          <w:rFonts w:ascii="仿宋" w:hAnsi="仿宋" w:eastAsia="仿宋" w:cs="仿宋"/>
          <w:spacing w:val="-2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各教研室应在每年第一学期初(三月份)，根据课程建设和教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学任务的要求，提出或修改三年内校本教材计划，确定校本教材选题</w:t>
      </w:r>
      <w:r>
        <w:rPr>
          <w:rFonts w:ascii="仿宋" w:hAnsi="仿宋" w:eastAsia="仿宋" w:cs="仿宋"/>
          <w:spacing w:val="-2"/>
          <w:sz w:val="28"/>
          <w:szCs w:val="28"/>
        </w:rPr>
        <w:t>和主编人，报请院(部)审核。</w:t>
      </w:r>
    </w:p>
    <w:p w14:paraId="1B6F292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44" w:firstLineChars="200"/>
        <w:jc w:val="both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2.院(部)应根据课程建设和教学任务的实际需要，对各教研室提</w:t>
      </w:r>
      <w:r>
        <w:rPr>
          <w:rFonts w:ascii="仿宋" w:hAnsi="仿宋" w:eastAsia="仿宋" w:cs="仿宋"/>
          <w:spacing w:val="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出的校本教材编写计划和选题进行评议、复核，并将研究通过的教材</w:t>
      </w:r>
      <w:r>
        <w:rPr>
          <w:rFonts w:ascii="仿宋" w:hAnsi="仿宋" w:eastAsia="仿宋" w:cs="仿宋"/>
          <w:spacing w:val="-2"/>
          <w:sz w:val="28"/>
          <w:szCs w:val="28"/>
        </w:rPr>
        <w:t>计划和选题报教务处。</w:t>
      </w:r>
    </w:p>
    <w:p w14:paraId="253E401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44" w:firstLineChars="200"/>
        <w:jc w:val="both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3.教务处对教材编写人员进行资格和条件审核，并公示。</w:t>
      </w:r>
      <w:r>
        <w:rPr>
          <w:rFonts w:ascii="仿宋" w:hAnsi="仿宋" w:eastAsia="仿宋" w:cs="仿宋"/>
          <w:spacing w:val="-5"/>
          <w:sz w:val="28"/>
          <w:szCs w:val="28"/>
        </w:rPr>
        <w:t>编写人</w:t>
      </w:r>
      <w:r>
        <w:rPr>
          <w:rFonts w:ascii="仿宋" w:hAnsi="仿宋" w:eastAsia="仿宋" w:cs="仿宋"/>
          <w:spacing w:val="-4"/>
          <w:sz w:val="28"/>
          <w:szCs w:val="28"/>
        </w:rPr>
        <w:t>员应符合《内蒙古自治区职业院校教材管理实施细则》第十五条的各项条件及本办法有关要求。编写人员不能同时作为同一课程不同版本教材主编。</w:t>
      </w:r>
    </w:p>
    <w:p w14:paraId="3D2900C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40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4. 由教务处将各院(部)上报的校本教材编写计划，按选题题目、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主编人、适用专业、交稿时间、用书时间、内部讲义或</w:t>
      </w:r>
      <w:r>
        <w:rPr>
          <w:rFonts w:ascii="仿宋" w:hAnsi="仿宋" w:eastAsia="仿宋" w:cs="仿宋"/>
          <w:spacing w:val="-5"/>
          <w:sz w:val="28"/>
          <w:szCs w:val="28"/>
        </w:rPr>
        <w:t>公开出版等项</w:t>
      </w:r>
      <w:r>
        <w:rPr>
          <w:rFonts w:ascii="仿宋" w:hAnsi="仿宋" w:eastAsia="仿宋" w:cs="仿宋"/>
          <w:spacing w:val="-2"/>
          <w:sz w:val="28"/>
          <w:szCs w:val="28"/>
        </w:rPr>
        <w:t>目编制出学院校本教材计划。</w:t>
      </w:r>
    </w:p>
    <w:p w14:paraId="37E6CAF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4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</w:rPr>
        <w:t>5.</w:t>
      </w:r>
      <w:r>
        <w:rPr>
          <w:rFonts w:ascii="仿宋" w:hAnsi="仿宋" w:eastAsia="仿宋" w:cs="仿宋"/>
          <w:spacing w:val="-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院学术委员会根据全院课程建设总体规划、教学任务和教材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经费等情况对校本教材进行审议。审议通过的校本教材由教务处报学</w:t>
      </w:r>
      <w:r>
        <w:rPr>
          <w:rFonts w:ascii="仿宋" w:hAnsi="仿宋" w:eastAsia="仿宋" w:cs="仿宋"/>
          <w:spacing w:val="-1"/>
          <w:sz w:val="28"/>
          <w:szCs w:val="28"/>
        </w:rPr>
        <w:t>校教材工作委员会审定。审定后的计划由教务处组织实施。</w:t>
      </w:r>
    </w:p>
    <w:p w14:paraId="2F279F4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48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6.审核通过后的教材非特殊原因不得更换主编，如有特殊情况，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编写单位应重新报教务处审核和学术委员会审议批准。</w:t>
      </w:r>
    </w:p>
    <w:p w14:paraId="1295A00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30" w:firstLineChars="200"/>
        <w:textAlignment w:val="baseline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第十七条</w:t>
      </w:r>
      <w:r>
        <w:rPr>
          <w:rFonts w:ascii="仿宋" w:hAnsi="仿宋" w:eastAsia="仿宋" w:cs="仿宋"/>
          <w:spacing w:val="2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编写要求</w:t>
      </w:r>
    </w:p>
    <w:p w14:paraId="1515D53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40" w:firstLineChars="200"/>
        <w:jc w:val="both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1.各院(部)在确定校本教材选题前，要全面分析课程建设选用教</w:t>
      </w:r>
      <w:r>
        <w:rPr>
          <w:rFonts w:ascii="仿宋" w:hAnsi="仿宋" w:eastAsia="仿宋" w:cs="仿宋"/>
          <w:spacing w:val="-4"/>
          <w:sz w:val="28"/>
          <w:szCs w:val="28"/>
        </w:rPr>
        <w:t>材和师资水平等情况，对可编可不编的教材或优势和特色不突出的教</w:t>
      </w:r>
      <w:r>
        <w:rPr>
          <w:rFonts w:ascii="仿宋" w:hAnsi="仿宋" w:eastAsia="仿宋" w:cs="仿宋"/>
          <w:spacing w:val="-3"/>
          <w:sz w:val="28"/>
          <w:szCs w:val="28"/>
        </w:rPr>
        <w:t>材，不予批准。</w:t>
      </w:r>
    </w:p>
    <w:p w14:paraId="026E746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8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"/>
          <w:sz w:val="28"/>
          <w:szCs w:val="28"/>
        </w:rPr>
        <w:t>2.</w:t>
      </w:r>
      <w:r>
        <w:rPr>
          <w:rFonts w:ascii="仿宋" w:hAnsi="仿宋" w:eastAsia="仿宋" w:cs="仿宋"/>
          <w:spacing w:val="-3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编写教材要依据培养目标、课程教学需要和教学大纲的要求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先制订教材编写大纲，再行编写。</w:t>
      </w:r>
    </w:p>
    <w:p w14:paraId="5975C5C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20" w:firstLineChars="200"/>
        <w:jc w:val="both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0"/>
          <w:sz w:val="28"/>
          <w:szCs w:val="28"/>
        </w:rPr>
        <w:t>3.编写教材，应注意质量，突出优势，确保其具有较高的思</w:t>
      </w:r>
      <w:r>
        <w:rPr>
          <w:rFonts w:ascii="仿宋" w:hAnsi="仿宋" w:eastAsia="仿宋" w:cs="仿宋"/>
          <w:spacing w:val="-11"/>
          <w:sz w:val="28"/>
          <w:szCs w:val="28"/>
        </w:rPr>
        <w:t>想性、</w:t>
      </w:r>
      <w:r>
        <w:rPr>
          <w:rFonts w:ascii="仿宋" w:hAnsi="仿宋" w:eastAsia="仿宋" w:cs="仿宋"/>
          <w:spacing w:val="-10"/>
          <w:sz w:val="28"/>
          <w:szCs w:val="28"/>
        </w:rPr>
        <w:t>教育性、科学性、系统性、可读性。要立足本院，面向全国同类专业，</w:t>
      </w:r>
      <w:r>
        <w:rPr>
          <w:rFonts w:ascii="仿宋" w:hAnsi="仿宋" w:eastAsia="仿宋" w:cs="仿宋"/>
          <w:spacing w:val="-2"/>
          <w:sz w:val="28"/>
          <w:szCs w:val="28"/>
        </w:rPr>
        <w:t>反映出学院的办学特色和学术水平。</w:t>
      </w:r>
    </w:p>
    <w:p w14:paraId="70AB66E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40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4.编写教材要本着“少而精</w:t>
      </w:r>
      <w:r>
        <w:rPr>
          <w:rFonts w:ascii="仿宋" w:hAnsi="仿宋" w:eastAsia="仿宋" w:cs="仿宋"/>
          <w:spacing w:val="-10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”的原则，精选内容，主</w:t>
      </w:r>
      <w:r>
        <w:rPr>
          <w:rFonts w:ascii="仿宋" w:hAnsi="仿宋" w:eastAsia="仿宋" w:cs="仿宋"/>
          <w:spacing w:val="-6"/>
          <w:sz w:val="28"/>
          <w:szCs w:val="28"/>
        </w:rPr>
        <w:t>次分明，详</w:t>
      </w:r>
      <w:r>
        <w:rPr>
          <w:rFonts w:ascii="仿宋" w:hAnsi="仿宋" w:eastAsia="仿宋" w:cs="仿宋"/>
          <w:spacing w:val="-3"/>
          <w:sz w:val="28"/>
          <w:szCs w:val="28"/>
        </w:rPr>
        <w:t>略适当，文字精炼易读。</w:t>
      </w:r>
    </w:p>
    <w:p w14:paraId="2153F56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52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5.鼓励开发中高职一体化教材，活页式、工作手册式等新</w:t>
      </w:r>
      <w:r>
        <w:rPr>
          <w:rFonts w:ascii="仿宋" w:hAnsi="仿宋" w:eastAsia="仿宋" w:cs="仿宋"/>
          <w:spacing w:val="-3"/>
          <w:sz w:val="28"/>
          <w:szCs w:val="28"/>
        </w:rPr>
        <w:t>形态、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融媒体教材以及与教材配套的教学资源。</w:t>
      </w:r>
    </w:p>
    <w:p w14:paraId="0B8D48F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44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6.校本教材实行主编负责制。主编负责教材整体设计，把握教材</w:t>
      </w:r>
      <w:r>
        <w:rPr>
          <w:rFonts w:ascii="仿宋" w:hAnsi="仿宋" w:eastAsia="仿宋" w:cs="仿宋"/>
          <w:spacing w:val="-10"/>
          <w:sz w:val="28"/>
          <w:szCs w:val="28"/>
        </w:rPr>
        <w:t>编写进度，对教材政治方向、编写质量负总责。如</w:t>
      </w:r>
      <w:r>
        <w:rPr>
          <w:rFonts w:ascii="仿宋" w:hAnsi="仿宋" w:eastAsia="仿宋" w:cs="仿宋"/>
          <w:spacing w:val="-11"/>
          <w:sz w:val="28"/>
          <w:szCs w:val="28"/>
        </w:rPr>
        <w:t>教材出现政治问题，</w:t>
      </w:r>
      <w:r>
        <w:rPr>
          <w:rFonts w:ascii="仿宋" w:hAnsi="仿宋" w:eastAsia="仿宋" w:cs="仿宋"/>
          <w:spacing w:val="-4"/>
          <w:sz w:val="28"/>
          <w:szCs w:val="28"/>
        </w:rPr>
        <w:t>或因编写、印刷质量差、参编人员不符合规定、不能按时完成编</w:t>
      </w:r>
      <w:r>
        <w:rPr>
          <w:rFonts w:ascii="仿宋" w:hAnsi="仿宋" w:eastAsia="仿宋" w:cs="仿宋"/>
          <w:spacing w:val="-5"/>
          <w:sz w:val="28"/>
          <w:szCs w:val="28"/>
        </w:rPr>
        <w:t>写任</w:t>
      </w:r>
      <w:r>
        <w:rPr>
          <w:rFonts w:ascii="仿宋" w:hAnsi="仿宋" w:eastAsia="仿宋" w:cs="仿宋"/>
          <w:spacing w:val="-4"/>
          <w:sz w:val="28"/>
          <w:szCs w:val="28"/>
        </w:rPr>
        <w:t>务等原因造成教学事故和经济损失，由主编承担责任，并且在两</w:t>
      </w:r>
      <w:r>
        <w:rPr>
          <w:rFonts w:ascii="仿宋" w:hAnsi="仿宋" w:eastAsia="仿宋" w:cs="仿宋"/>
          <w:spacing w:val="-5"/>
          <w:sz w:val="28"/>
          <w:szCs w:val="28"/>
        </w:rPr>
        <w:t>年内</w:t>
      </w:r>
      <w:r>
        <w:rPr>
          <w:rFonts w:ascii="仿宋" w:hAnsi="仿宋" w:eastAsia="仿宋" w:cs="仿宋"/>
          <w:spacing w:val="-2"/>
          <w:sz w:val="28"/>
          <w:szCs w:val="28"/>
        </w:rPr>
        <w:t>取消主编和参编者的教材编写资格。</w:t>
      </w:r>
    </w:p>
    <w:p w14:paraId="047BC52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56" w:firstLineChars="200"/>
        <w:textAlignment w:val="baseline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7.校本教材严格执行重大选题备案制度。</w:t>
      </w:r>
    </w:p>
    <w:p w14:paraId="145D5B1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22" w:firstLineChars="200"/>
        <w:textAlignment w:val="baseline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10"/>
          <w:sz w:val="28"/>
          <w:szCs w:val="28"/>
        </w:rPr>
        <w:t>第十八条</w:t>
      </w:r>
      <w:r>
        <w:rPr>
          <w:rFonts w:ascii="仿宋" w:hAnsi="仿宋" w:eastAsia="仿宋" w:cs="仿宋"/>
          <w:spacing w:val="3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审核要求</w:t>
      </w:r>
    </w:p>
    <w:p w14:paraId="68D2534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40" w:firstLineChars="200"/>
        <w:jc w:val="both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1.坚持凡编必审原则，教材编写完毕后，由教务处组织开展学术</w:t>
      </w:r>
      <w:r>
        <w:rPr>
          <w:rFonts w:ascii="仿宋" w:hAnsi="仿宋" w:eastAsia="仿宋" w:cs="仿宋"/>
          <w:spacing w:val="-4"/>
          <w:sz w:val="28"/>
          <w:szCs w:val="28"/>
        </w:rPr>
        <w:t>性审核和意识形态审核。学术性审核委托熟悉职业教育和产业人才培</w:t>
      </w:r>
      <w:r>
        <w:rPr>
          <w:rFonts w:ascii="仿宋" w:hAnsi="仿宋" w:eastAsia="仿宋" w:cs="仿宋"/>
          <w:spacing w:val="-5"/>
          <w:sz w:val="28"/>
          <w:szCs w:val="28"/>
        </w:rPr>
        <w:t>养需求的专家团队进行，专家团队由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3-5</w:t>
      </w:r>
      <w:r>
        <w:rPr>
          <w:rFonts w:ascii="仿宋" w:hAnsi="仿宋" w:eastAsia="仿宋" w:cs="仿宋"/>
          <w:spacing w:val="-4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人组成。意识形态审核由学</w:t>
      </w:r>
      <w:r>
        <w:rPr>
          <w:rFonts w:ascii="仿宋" w:hAnsi="仿宋" w:eastAsia="仿宋" w:cs="仿宋"/>
          <w:spacing w:val="-3"/>
          <w:sz w:val="28"/>
          <w:szCs w:val="28"/>
        </w:rPr>
        <w:t>校教材选用审核专家委员会意识形态审核组牵头成立专家团队进行，</w:t>
      </w:r>
      <w:r>
        <w:rPr>
          <w:rFonts w:ascii="仿宋" w:hAnsi="仿宋" w:eastAsia="仿宋" w:cs="仿宋"/>
          <w:spacing w:val="-5"/>
          <w:sz w:val="28"/>
          <w:szCs w:val="28"/>
        </w:rPr>
        <w:t>意识形态审核专家团队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3-5</w:t>
      </w:r>
      <w:r>
        <w:rPr>
          <w:rFonts w:ascii="仿宋" w:hAnsi="仿宋" w:eastAsia="仿宋" w:cs="仿宋"/>
          <w:spacing w:val="-4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人，以外聘专家为主。凡涉及意识形态属</w:t>
      </w:r>
      <w:r>
        <w:rPr>
          <w:rFonts w:ascii="仿宋" w:hAnsi="仿宋" w:eastAsia="仿宋" w:cs="仿宋"/>
          <w:spacing w:val="-4"/>
          <w:sz w:val="28"/>
          <w:szCs w:val="28"/>
        </w:rPr>
        <w:t>性较强的教材须报经自治区教育厅审核后，报自治区党委宣传部进行政治把关。</w:t>
      </w:r>
    </w:p>
    <w:p w14:paraId="5A7203D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44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2.教材审核人员应当符合《内蒙古自治区职业院校教材管理实施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细则》第二十一条规定的条件，具有较高的</w:t>
      </w:r>
      <w:r>
        <w:rPr>
          <w:rFonts w:ascii="仿宋" w:hAnsi="仿宋" w:eastAsia="仿宋" w:cs="仿宋"/>
          <w:spacing w:val="-11"/>
          <w:sz w:val="28"/>
          <w:szCs w:val="28"/>
        </w:rPr>
        <w:t>政策理论水平，客观公正</w:t>
      </w:r>
      <w:r>
        <w:rPr>
          <w:rFonts w:hint="eastAsia" w:ascii="仿宋" w:hAnsi="仿宋" w:eastAsia="仿宋" w:cs="仿宋"/>
          <w:spacing w:val="-11"/>
          <w:sz w:val="28"/>
          <w:szCs w:val="28"/>
          <w:lang w:eastAsia="zh-CN"/>
        </w:rPr>
        <w:t>，</w:t>
      </w:r>
      <w:r>
        <w:rPr>
          <w:rFonts w:ascii="仿宋" w:hAnsi="仿宋" w:eastAsia="仿宋" w:cs="仿宋"/>
          <w:spacing w:val="-2"/>
          <w:sz w:val="28"/>
          <w:szCs w:val="28"/>
        </w:rPr>
        <w:t>作风严谨，并经所在单位党组织审核同意。</w:t>
      </w:r>
    </w:p>
    <w:p w14:paraId="52B5884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56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实行教材编审分离制度、盲审制度，遵循回避原</w:t>
      </w:r>
      <w:r>
        <w:rPr>
          <w:rFonts w:ascii="仿宋" w:hAnsi="仿宋" w:eastAsia="仿宋" w:cs="仿宋"/>
          <w:spacing w:val="-2"/>
          <w:sz w:val="28"/>
          <w:szCs w:val="28"/>
        </w:rPr>
        <w:t>则。</w:t>
      </w:r>
    </w:p>
    <w:p w14:paraId="73E6ED1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44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3.教材审核以个人审读与会议审读方式相结合，经集体讨</w:t>
      </w:r>
      <w:r>
        <w:rPr>
          <w:rFonts w:ascii="仿宋" w:hAnsi="仿宋" w:eastAsia="仿宋" w:cs="仿宋"/>
          <w:spacing w:val="-5"/>
          <w:sz w:val="28"/>
          <w:szCs w:val="28"/>
        </w:rPr>
        <w:t>论形成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书面审核意见，得出审核结论。审核结论分“通过</w:t>
      </w:r>
      <w:r>
        <w:rPr>
          <w:rFonts w:ascii="仿宋" w:hAnsi="仿宋" w:eastAsia="仿宋" w:cs="仿宋"/>
          <w:spacing w:val="-8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”“重新送审</w:t>
      </w:r>
      <w:r>
        <w:rPr>
          <w:rFonts w:ascii="仿宋" w:hAnsi="仿宋" w:eastAsia="仿宋" w:cs="仿宋"/>
          <w:spacing w:val="-10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”和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“不予通过</w:t>
      </w:r>
      <w:r>
        <w:rPr>
          <w:rFonts w:ascii="仿宋" w:hAnsi="仿宋" w:eastAsia="仿宋" w:cs="仿宋"/>
          <w:spacing w:val="-10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”三种。</w:t>
      </w:r>
    </w:p>
    <w:p w14:paraId="61D84E2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52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通过：教材达到审核标准。</w:t>
      </w:r>
    </w:p>
    <w:p w14:paraId="7EA20F7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40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重新送审：教材尚未达到审核标准，但具备修改基础和条件，按</w:t>
      </w:r>
      <w:r>
        <w:rPr>
          <w:rFonts w:ascii="仿宋" w:hAnsi="仿宋" w:eastAsia="仿宋" w:cs="仿宋"/>
          <w:spacing w:val="-4"/>
          <w:sz w:val="28"/>
          <w:szCs w:val="28"/>
        </w:rPr>
        <w:t>审核意见修改后重新送审。</w:t>
      </w:r>
    </w:p>
    <w:p w14:paraId="02DF98A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40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不予通过：教材问题严重，不具备修改基础和条件，不得再次申</w:t>
      </w:r>
      <w:r>
        <w:rPr>
          <w:rFonts w:ascii="仿宋" w:hAnsi="仿宋" w:eastAsia="仿宋" w:cs="仿宋"/>
          <w:spacing w:val="-9"/>
          <w:sz w:val="28"/>
          <w:szCs w:val="28"/>
        </w:rPr>
        <w:t>报。</w:t>
      </w:r>
    </w:p>
    <w:p w14:paraId="5DFF77A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26" w:firstLineChars="200"/>
        <w:textAlignment w:val="baseline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9"/>
          <w:sz w:val="28"/>
          <w:szCs w:val="28"/>
        </w:rPr>
        <w:t>第十九条</w:t>
      </w:r>
      <w:r>
        <w:rPr>
          <w:rFonts w:ascii="仿宋" w:hAnsi="仿宋" w:eastAsia="仿宋" w:cs="仿宋"/>
          <w:spacing w:val="3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9"/>
          <w:sz w:val="28"/>
          <w:szCs w:val="28"/>
        </w:rPr>
        <w:t>费用负担</w:t>
      </w:r>
    </w:p>
    <w:p w14:paraId="689765C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4" w:firstLineChars="200"/>
        <w:jc w:val="both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</w:rPr>
        <w:t>1.</w:t>
      </w:r>
      <w:r>
        <w:rPr>
          <w:rFonts w:ascii="仿宋" w:hAnsi="仿宋" w:eastAsia="仿宋" w:cs="仿宋"/>
          <w:spacing w:val="-2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为搞好教材建设，支持优秀教材的出版，学院设立教材出版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专项经费，学校教材工作委员会审定公开出版的校本教材每本教材资</w:t>
      </w:r>
      <w:r>
        <w:rPr>
          <w:rFonts w:ascii="仿宋" w:hAnsi="仿宋" w:eastAsia="仿宋" w:cs="仿宋"/>
          <w:spacing w:val="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助</w:t>
      </w:r>
      <w:r>
        <w:rPr>
          <w:rFonts w:ascii="仿宋" w:hAnsi="仿宋" w:eastAsia="仿宋" w:cs="仿宋"/>
          <w:spacing w:val="-5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5000</w:t>
      </w:r>
      <w:r>
        <w:rPr>
          <w:rFonts w:ascii="仿宋" w:hAnsi="仿宋" w:eastAsia="仿宋" w:cs="仿宋"/>
          <w:spacing w:val="-4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元。</w:t>
      </w:r>
    </w:p>
    <w:p w14:paraId="1EC3A8B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52" w:firstLineChars="200"/>
        <w:jc w:val="both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2.经学校教材工作委员会审定后公开出版的教材，编写、审稿、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印刷出版费用由作者自负。获得出版专项经费资助的，其专项经费在</w:t>
      </w:r>
      <w:r>
        <w:rPr>
          <w:rFonts w:ascii="仿宋" w:hAnsi="仿宋" w:eastAsia="仿宋" w:cs="仿宋"/>
          <w:spacing w:val="-1"/>
          <w:sz w:val="28"/>
          <w:szCs w:val="28"/>
        </w:rPr>
        <w:t>教材出版直接费用范围内归作者使用。</w:t>
      </w:r>
    </w:p>
    <w:p w14:paraId="249AAC6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44" w:firstLineChars="200"/>
        <w:jc w:val="both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3.经学校教材工作委员会审定出版的教材，按教材选用流</w:t>
      </w:r>
      <w:r>
        <w:rPr>
          <w:rFonts w:ascii="仿宋" w:hAnsi="仿宋" w:eastAsia="仿宋" w:cs="仿宋"/>
          <w:spacing w:val="-5"/>
          <w:sz w:val="28"/>
          <w:szCs w:val="28"/>
        </w:rPr>
        <w:t>程由专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业（学科）组自行确定是否选用。确定使用的，学校仅定购当年的使用数量，剩余部分由作者保存。学院鼓励作者通过新华书店等渠道向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社会发行教材，以扩大我院影响。</w:t>
      </w:r>
    </w:p>
    <w:p w14:paraId="0AF3379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8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"/>
          <w:sz w:val="28"/>
          <w:szCs w:val="28"/>
        </w:rPr>
        <w:t>4.</w:t>
      </w:r>
      <w:r>
        <w:rPr>
          <w:rFonts w:ascii="仿宋" w:hAnsi="仿宋" w:eastAsia="仿宋" w:cs="仿宋"/>
          <w:spacing w:val="-2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学校定购公开出版的教师校本教材按学校外采招标折扣价格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付款。</w:t>
      </w:r>
    </w:p>
    <w:p w14:paraId="2397872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84" w:firstLineChars="200"/>
        <w:jc w:val="both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6"/>
          <w:sz w:val="28"/>
          <w:szCs w:val="28"/>
        </w:rPr>
        <w:t>5.经学校教材工作委员会审定编写的院内用不</w:t>
      </w:r>
      <w:r>
        <w:rPr>
          <w:rFonts w:ascii="仿宋" w:hAnsi="仿宋" w:eastAsia="仿宋" w:cs="仿宋"/>
          <w:spacing w:val="5"/>
          <w:sz w:val="28"/>
          <w:szCs w:val="28"/>
        </w:rPr>
        <w:t>公开出版的讲义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或教辅资料，由教务处负责印刷，按成本价格提供给学生使用。对参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加编写的教师按</w:t>
      </w:r>
      <w:r>
        <w:rPr>
          <w:rFonts w:ascii="仿宋" w:hAnsi="仿宋" w:eastAsia="仿宋" w:cs="仿宋"/>
          <w:spacing w:val="-4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50</w:t>
      </w:r>
      <w:r>
        <w:rPr>
          <w:rFonts w:ascii="仿宋" w:hAnsi="仿宋" w:eastAsia="仿宋" w:cs="仿宋"/>
          <w:spacing w:val="-4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元/千字标准支付相应稿酬。</w:t>
      </w:r>
    </w:p>
    <w:p w14:paraId="620BC4E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18" w:firstLineChars="200"/>
        <w:textAlignment w:val="baseline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11"/>
          <w:sz w:val="28"/>
          <w:szCs w:val="28"/>
        </w:rPr>
        <w:t>第五章</w:t>
      </w:r>
      <w:r>
        <w:rPr>
          <w:rFonts w:ascii="仿宋" w:hAnsi="仿宋" w:eastAsia="仿宋" w:cs="仿宋"/>
          <w:spacing w:val="29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11"/>
          <w:sz w:val="28"/>
          <w:szCs w:val="28"/>
        </w:rPr>
        <w:t>监督管理</w:t>
      </w:r>
    </w:p>
    <w:p w14:paraId="7FE5D69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54" w:firstLineChars="200"/>
        <w:jc w:val="both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2"/>
          <w:sz w:val="28"/>
          <w:szCs w:val="28"/>
        </w:rPr>
        <w:t>第二十条</w:t>
      </w:r>
      <w:r>
        <w:rPr>
          <w:rFonts w:ascii="仿宋" w:hAnsi="仿宋" w:eastAsia="仿宋" w:cs="仿宋"/>
          <w:spacing w:val="-3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学校成立教材使用监测评估专家委员会，对教材使用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效果进行常态化监测。委员会专家包括一线专业课教师、教科研人员、</w:t>
      </w:r>
      <w:r>
        <w:rPr>
          <w:rFonts w:ascii="仿宋" w:hAnsi="仿宋" w:eastAsia="仿宋" w:cs="仿宋"/>
          <w:spacing w:val="-1"/>
          <w:sz w:val="28"/>
          <w:szCs w:val="28"/>
        </w:rPr>
        <w:t>企业专家、二级院系（部）教学管理人员以及学校教学管理人员。</w:t>
      </w:r>
    </w:p>
    <w:p w14:paraId="2511928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54" w:firstLineChars="200"/>
        <w:jc w:val="both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2"/>
          <w:sz w:val="28"/>
          <w:szCs w:val="28"/>
        </w:rPr>
        <w:t>第二十一条</w:t>
      </w:r>
      <w:r>
        <w:rPr>
          <w:rFonts w:ascii="仿宋" w:hAnsi="仿宋" w:eastAsia="仿宋" w:cs="仿宋"/>
          <w:spacing w:val="-3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教材使用监测评估专家委员会，通过调查问卷、座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谈、访谈、听课等多种方式，每学期对教材使用效果进行评估。对使用效果评价不好或不适用的教材要及时退出学校教材选用目录；对提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出需要修改的教材须及时修改，修改后按照教材选用“</w:t>
      </w:r>
      <w:r>
        <w:rPr>
          <w:rFonts w:ascii="仿宋" w:hAnsi="仿宋" w:eastAsia="仿宋" w:cs="仿宋"/>
          <w:spacing w:val="-8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四级审核</w:t>
      </w:r>
      <w:r>
        <w:rPr>
          <w:rFonts w:ascii="仿宋" w:hAnsi="仿宋" w:eastAsia="仿宋" w:cs="仿宋"/>
          <w:spacing w:val="-10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”程</w:t>
      </w:r>
      <w:r>
        <w:rPr>
          <w:rFonts w:ascii="仿宋" w:hAnsi="仿宋" w:eastAsia="仿宋" w:cs="仿宋"/>
          <w:spacing w:val="-3"/>
          <w:sz w:val="28"/>
          <w:szCs w:val="28"/>
        </w:rPr>
        <w:t>序重新审定。</w:t>
      </w:r>
    </w:p>
    <w:p w14:paraId="55ED716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54" w:firstLineChars="200"/>
        <w:jc w:val="both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2"/>
          <w:sz w:val="28"/>
          <w:szCs w:val="28"/>
        </w:rPr>
        <w:t>第二十二条</w:t>
      </w:r>
      <w:r>
        <w:rPr>
          <w:rFonts w:ascii="仿宋" w:hAnsi="仿宋" w:eastAsia="仿宋" w:cs="仿宋"/>
          <w:spacing w:val="-3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学校把教材建设作为学科和专业建设、教</w:t>
      </w:r>
      <w:r>
        <w:rPr>
          <w:rFonts w:ascii="仿宋" w:hAnsi="仿宋" w:eastAsia="仿宋" w:cs="仿宋"/>
          <w:spacing w:val="-3"/>
          <w:sz w:val="28"/>
          <w:szCs w:val="28"/>
        </w:rPr>
        <w:t>学质量评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估、人才培养的重要内容，纳入二级院（部）及相关部门年度工作考</w:t>
      </w:r>
      <w:r>
        <w:rPr>
          <w:rFonts w:ascii="仿宋" w:hAnsi="仿宋" w:eastAsia="仿宋" w:cs="仿宋"/>
          <w:spacing w:val="-2"/>
          <w:sz w:val="28"/>
          <w:szCs w:val="28"/>
        </w:rPr>
        <w:t>核指标体系和党建述职内容。</w:t>
      </w:r>
    </w:p>
    <w:p w14:paraId="069D678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54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2"/>
          <w:sz w:val="28"/>
          <w:szCs w:val="28"/>
        </w:rPr>
        <w:t>第二十三条</w:t>
      </w:r>
      <w:r>
        <w:rPr>
          <w:rFonts w:ascii="仿宋" w:hAnsi="仿宋" w:eastAsia="仿宋" w:cs="仿宋"/>
          <w:spacing w:val="-3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学校建立教材选用和编写管理责任追究制</w:t>
      </w:r>
      <w:r>
        <w:rPr>
          <w:rFonts w:ascii="仿宋" w:hAnsi="仿宋" w:eastAsia="仿宋" w:cs="仿宋"/>
          <w:spacing w:val="-3"/>
          <w:sz w:val="28"/>
          <w:szCs w:val="28"/>
        </w:rPr>
        <w:t>度，存在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下列情形之一的，相应教材停止使用，视情节轻重和所造成的影响，</w:t>
      </w:r>
      <w:r>
        <w:rPr>
          <w:rFonts w:ascii="仿宋" w:hAnsi="仿宋" w:eastAsia="仿宋" w:cs="仿宋"/>
          <w:spacing w:val="-4"/>
          <w:sz w:val="28"/>
          <w:szCs w:val="28"/>
        </w:rPr>
        <w:t>对相关部门给予通报批评、责令停止违规行为，并按规定对相</w:t>
      </w:r>
      <w:r>
        <w:rPr>
          <w:rFonts w:ascii="仿宋" w:hAnsi="仿宋" w:eastAsia="仿宋" w:cs="仿宋"/>
          <w:spacing w:val="-5"/>
          <w:sz w:val="28"/>
          <w:szCs w:val="28"/>
        </w:rPr>
        <w:t>关责任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人给予相应处分。对情节严重的部门和个人列入负面清单</w:t>
      </w:r>
      <w:r>
        <w:rPr>
          <w:rFonts w:ascii="仿宋" w:hAnsi="仿宋" w:eastAsia="仿宋" w:cs="仿宋"/>
          <w:spacing w:val="-5"/>
          <w:sz w:val="28"/>
          <w:szCs w:val="28"/>
        </w:rPr>
        <w:t>。涉嫌犯罪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的，移交司法机关追究刑事责任。</w:t>
      </w:r>
    </w:p>
    <w:p w14:paraId="11BCDCD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56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（一）教材内容政治方向、价值导向存在问题。</w:t>
      </w:r>
    </w:p>
    <w:p w14:paraId="674A27F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56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（二）教材内容出现严重的科学性错误。</w:t>
      </w:r>
    </w:p>
    <w:p w14:paraId="4007425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56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（三）教材所含链接内容存在问题，产生严重后果。</w:t>
      </w:r>
    </w:p>
    <w:p w14:paraId="4ED66EC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52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（四）盗版盗印教材。</w:t>
      </w:r>
    </w:p>
    <w:p w14:paraId="16600D0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52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（五）违反有关规定擅自编写教材。</w:t>
      </w:r>
    </w:p>
    <w:p w14:paraId="23D8C54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56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（六）用不正当手段严重影响教材选用、审核工作。</w:t>
      </w:r>
    </w:p>
    <w:p w14:paraId="60CD4F4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72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3"/>
          <w:sz w:val="28"/>
          <w:szCs w:val="28"/>
        </w:rPr>
        <w:t>（七）未按规定程序选用的教材，选用未经审核或审核</w:t>
      </w:r>
      <w:r>
        <w:rPr>
          <w:rFonts w:ascii="仿宋" w:hAnsi="仿宋" w:eastAsia="仿宋" w:cs="仿宋"/>
          <w:spacing w:val="2"/>
          <w:sz w:val="28"/>
          <w:szCs w:val="28"/>
        </w:rPr>
        <w:t>未通过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9"/>
          <w:sz w:val="28"/>
          <w:szCs w:val="28"/>
        </w:rPr>
        <w:t>的教材。</w:t>
      </w:r>
    </w:p>
    <w:p w14:paraId="02B4F27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72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3"/>
          <w:sz w:val="28"/>
          <w:szCs w:val="28"/>
        </w:rPr>
        <w:t>（八）在教材中擅自使用国家或自治区规划教材标识，</w:t>
      </w:r>
      <w:r>
        <w:rPr>
          <w:rFonts w:ascii="仿宋" w:hAnsi="仿宋" w:eastAsia="仿宋" w:cs="仿宋"/>
          <w:spacing w:val="2"/>
          <w:sz w:val="28"/>
          <w:szCs w:val="28"/>
        </w:rPr>
        <w:t>或使用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3"/>
          <w:sz w:val="28"/>
          <w:szCs w:val="28"/>
        </w:rPr>
        <w:t>可能误导学校教材选用的相似标识及表述，如标注主体或范围不明确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1"/>
          <w:sz w:val="28"/>
          <w:szCs w:val="28"/>
        </w:rPr>
        <w:t>的“规划教材”“示范教材</w:t>
      </w:r>
      <w:r>
        <w:rPr>
          <w:rFonts w:ascii="仿宋" w:hAnsi="仿宋" w:eastAsia="仿宋" w:cs="仿宋"/>
          <w:spacing w:val="-10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”等字样，或擅自标注“全国”“</w:t>
      </w:r>
      <w:r>
        <w:rPr>
          <w:rFonts w:ascii="仿宋" w:hAnsi="仿宋" w:eastAsia="仿宋" w:cs="仿宋"/>
          <w:spacing w:val="-9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国家</w:t>
      </w:r>
      <w:r>
        <w:rPr>
          <w:rFonts w:ascii="仿宋" w:hAnsi="仿宋" w:eastAsia="仿宋" w:cs="仿宋"/>
          <w:spacing w:val="-10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”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sz w:val="28"/>
          <w:szCs w:val="28"/>
        </w:rPr>
        <w:t>“</w:t>
      </w:r>
      <w:r>
        <w:rPr>
          <w:rFonts w:ascii="仿宋" w:hAnsi="仿宋" w:eastAsia="仿宋" w:cs="仿宋"/>
          <w:spacing w:val="-7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sz w:val="28"/>
          <w:szCs w:val="28"/>
        </w:rPr>
        <w:t>内蒙古自治区</w:t>
      </w:r>
      <w:r>
        <w:rPr>
          <w:rFonts w:ascii="仿宋" w:hAnsi="仿宋" w:eastAsia="仿宋" w:cs="仿宋"/>
          <w:spacing w:val="-10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sz w:val="28"/>
          <w:szCs w:val="28"/>
        </w:rPr>
        <w:t>”“</w:t>
      </w:r>
      <w:r>
        <w:rPr>
          <w:rFonts w:ascii="仿宋" w:hAnsi="仿宋" w:eastAsia="仿宋" w:cs="仿宋"/>
          <w:spacing w:val="-7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sz w:val="28"/>
          <w:szCs w:val="28"/>
        </w:rPr>
        <w:t>自治区级</w:t>
      </w:r>
      <w:r>
        <w:rPr>
          <w:rFonts w:ascii="仿宋" w:hAnsi="仿宋" w:eastAsia="仿宋" w:cs="仿宋"/>
          <w:spacing w:val="-10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sz w:val="28"/>
          <w:szCs w:val="28"/>
        </w:rPr>
        <w:t>”等字样。</w:t>
      </w:r>
    </w:p>
    <w:p w14:paraId="0855308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56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（九）其他造成严重后果的违法违纪违规行为。</w:t>
      </w:r>
    </w:p>
    <w:p w14:paraId="6EE6FB3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54" w:firstLineChars="200"/>
        <w:jc w:val="both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2"/>
          <w:sz w:val="28"/>
          <w:szCs w:val="28"/>
        </w:rPr>
        <w:t>第二十四条</w:t>
      </w:r>
      <w:r>
        <w:rPr>
          <w:rFonts w:ascii="仿宋" w:hAnsi="仿宋" w:eastAsia="仿宋" w:cs="仿宋"/>
          <w:spacing w:val="-3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任何部门和个人不得违反规定干预教材选用过程和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结果。教材选用工作应主动接受纪检监察等部门的监督，充</w:t>
      </w:r>
      <w:r>
        <w:rPr>
          <w:rFonts w:ascii="仿宋" w:hAnsi="仿宋" w:eastAsia="仿宋" w:cs="仿宋"/>
          <w:spacing w:val="-5"/>
          <w:sz w:val="28"/>
          <w:szCs w:val="28"/>
        </w:rPr>
        <w:t>分发挥教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师、学生、家长、社会人士的监督作用。</w:t>
      </w:r>
    </w:p>
    <w:p w14:paraId="4F26A7E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22" w:firstLineChars="200"/>
        <w:textAlignment w:val="baseline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10"/>
          <w:sz w:val="28"/>
          <w:szCs w:val="28"/>
        </w:rPr>
        <w:t>第六章</w:t>
      </w:r>
      <w:r>
        <w:rPr>
          <w:rFonts w:ascii="仿宋" w:hAnsi="仿宋" w:eastAsia="仿宋" w:cs="仿宋"/>
          <w:spacing w:val="-38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10"/>
          <w:sz w:val="28"/>
          <w:szCs w:val="28"/>
        </w:rPr>
        <w:t>保障措施</w:t>
      </w:r>
    </w:p>
    <w:p w14:paraId="1B46054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54" w:firstLineChars="200"/>
        <w:jc w:val="both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2"/>
          <w:sz w:val="28"/>
          <w:szCs w:val="28"/>
        </w:rPr>
        <w:t>第二十五条</w:t>
      </w:r>
      <w:r>
        <w:rPr>
          <w:rFonts w:ascii="仿宋" w:hAnsi="仿宋" w:eastAsia="仿宋" w:cs="仿宋"/>
          <w:spacing w:val="-3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学校在年度预算中设立教材专项经费，列</w:t>
      </w:r>
      <w:r>
        <w:rPr>
          <w:rFonts w:ascii="仿宋" w:hAnsi="仿宋" w:eastAsia="仿宋" w:cs="仿宋"/>
          <w:spacing w:val="-3"/>
          <w:sz w:val="28"/>
          <w:szCs w:val="28"/>
        </w:rPr>
        <w:t>支教材编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写、选用、审核、修订、专家培训、样书、教师用书等</w:t>
      </w:r>
      <w:r>
        <w:rPr>
          <w:rFonts w:ascii="仿宋" w:hAnsi="仿宋" w:eastAsia="仿宋" w:cs="仿宋"/>
          <w:spacing w:val="-5"/>
          <w:sz w:val="28"/>
          <w:szCs w:val="28"/>
        </w:rPr>
        <w:t>相关经费，切</w:t>
      </w:r>
      <w:r>
        <w:rPr>
          <w:rFonts w:ascii="仿宋" w:hAnsi="仿宋" w:eastAsia="仿宋" w:cs="仿宋"/>
          <w:spacing w:val="-2"/>
          <w:sz w:val="28"/>
          <w:szCs w:val="28"/>
        </w:rPr>
        <w:t>实为教材建设管理工作提供经费保障。</w:t>
      </w:r>
    </w:p>
    <w:p w14:paraId="44CF333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02" w:firstLineChars="200"/>
        <w:textAlignment w:val="baseline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15"/>
          <w:sz w:val="28"/>
          <w:szCs w:val="28"/>
        </w:rPr>
        <w:t>第七章</w:t>
      </w:r>
      <w:r>
        <w:rPr>
          <w:rFonts w:ascii="仿宋" w:hAnsi="仿宋" w:eastAsia="仿宋" w:cs="仿宋"/>
          <w:spacing w:val="32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15"/>
          <w:sz w:val="28"/>
          <w:szCs w:val="28"/>
        </w:rPr>
        <w:t>附则</w:t>
      </w:r>
    </w:p>
    <w:p w14:paraId="633389B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42" w:firstLineChars="200"/>
        <w:textAlignment w:val="baseline"/>
        <w:rPr>
          <w:rFonts w:ascii="仿宋" w:hAnsi="仿宋" w:eastAsia="仿宋" w:cs="仿宋"/>
          <w:spacing w:val="11"/>
          <w:sz w:val="28"/>
          <w:szCs w:val="28"/>
        </w:rPr>
      </w:pP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第二十六条</w:t>
      </w:r>
      <w:r>
        <w:rPr>
          <w:rFonts w:ascii="仿宋" w:hAnsi="仿宋" w:eastAsia="仿宋" w:cs="仿宋"/>
          <w:spacing w:val="-5"/>
          <w:sz w:val="28"/>
          <w:szCs w:val="28"/>
        </w:rPr>
        <w:t xml:space="preserve"> 本办法由教务处负责解。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</w:p>
    <w:p w14:paraId="5124BB5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42" w:firstLineChars="200"/>
        <w:textAlignment w:val="baseline"/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第二十七条</w:t>
      </w:r>
      <w:r>
        <w:rPr>
          <w:rFonts w:ascii="仿宋" w:hAnsi="仿宋" w:eastAsia="仿宋" w:cs="仿宋"/>
          <w:spacing w:val="-5"/>
          <w:sz w:val="28"/>
          <w:szCs w:val="28"/>
        </w:rPr>
        <w:t xml:space="preserve"> 本办法自公布之日起</w:t>
      </w:r>
      <w:r>
        <w:rPr>
          <w:rFonts w:hint="eastAsia" w:ascii="仿宋" w:hAnsi="仿宋" w:eastAsia="仿宋" w:cs="仿宋"/>
          <w:spacing w:val="-5"/>
          <w:sz w:val="28"/>
          <w:szCs w:val="28"/>
          <w:lang w:val="en-US" w:eastAsia="zh-CN"/>
        </w:rPr>
        <w:t>执</w:t>
      </w:r>
      <w:r>
        <w:rPr>
          <w:rFonts w:ascii="仿宋" w:hAnsi="仿宋" w:eastAsia="仿宋" w:cs="仿宋"/>
          <w:spacing w:val="-5"/>
          <w:sz w:val="28"/>
          <w:szCs w:val="28"/>
        </w:rPr>
        <w:t>。</w:t>
      </w:r>
    </w:p>
    <w:p w14:paraId="368012B2"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04527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7F5DF7"/>
    <w:rsid w:val="6C79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4557</Words>
  <Characters>4589</Characters>
  <Lines>0</Lines>
  <Paragraphs>0</Paragraphs>
  <TotalTime>8</TotalTime>
  <ScaleCrop>false</ScaleCrop>
  <LinksUpToDate>false</LinksUpToDate>
  <CharactersWithSpaces>4793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2024-12-23T03:40:00Z</dcterms:created>
  <dc:creator>lenovo</dc:creator>
  <cp:lastModifiedBy>林萍</cp:lastModifiedBy>
  <dcterms:modified xsi:type="dcterms:W3CDTF">2024-12-23T09:36:38Z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0BCE0BCCADC4461299168E2A96E568E5_12</vt:lpwstr>
  </property>
</Properties>
</file>